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C47" w:rsidRPr="00ED0C47" w:rsidRDefault="00ED0C47">
      <w:pPr>
        <w:pStyle w:val="a3"/>
        <w:rPr>
          <w:sz w:val="17"/>
          <w:lang w:val="ru-RU"/>
        </w:rPr>
      </w:pPr>
      <w:r w:rsidRPr="00ED0C47">
        <w:rPr>
          <w:noProof/>
          <w:sz w:val="17"/>
          <w:lang w:val="ru-RU" w:eastAsia="ru-RU"/>
        </w:rPr>
        <w:drawing>
          <wp:anchor distT="0" distB="0" distL="0" distR="0" simplePos="0" relativeHeight="15728640" behindDoc="0" locked="0" layoutInCell="1" allowOverlap="1">
            <wp:simplePos x="0" y="0"/>
            <wp:positionH relativeFrom="page">
              <wp:posOffset>57150</wp:posOffset>
            </wp:positionH>
            <wp:positionV relativeFrom="page">
              <wp:posOffset>38100</wp:posOffset>
            </wp:positionV>
            <wp:extent cx="6673850" cy="9880600"/>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673850" cy="9880600"/>
                    </a:xfrm>
                    <a:prstGeom prst="rect">
                      <a:avLst/>
                    </a:prstGeom>
                  </pic:spPr>
                </pic:pic>
              </a:graphicData>
            </a:graphic>
          </wp:anchor>
        </w:drawing>
      </w: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64775A" w:rsidRPr="00ED0C47" w:rsidRDefault="0064775A">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pPr>
        <w:pStyle w:val="a3"/>
        <w:rPr>
          <w:sz w:val="17"/>
          <w:lang w:val="ru-RU"/>
        </w:rPr>
      </w:pPr>
    </w:p>
    <w:p w:rsidR="00ED0C47" w:rsidRPr="00ED0C47" w:rsidRDefault="00ED0C47" w:rsidP="00ED0C47">
      <w:pPr>
        <w:rPr>
          <w:rFonts w:ascii="Times New Roman" w:hAnsi="Times New Roman" w:cs="Times New Roman"/>
        </w:rPr>
        <w:sectPr w:rsidR="00ED0C47" w:rsidRPr="00ED0C47" w:rsidSect="00ED0C47">
          <w:footerReference w:type="default" r:id="rId6"/>
          <w:type w:val="continuous"/>
          <w:pgSz w:w="11900" w:h="16836"/>
          <w:pgMar w:top="1440" w:right="1440" w:bottom="875" w:left="1440" w:header="0" w:footer="0" w:gutter="0"/>
          <w:cols w:space="0"/>
          <w:titlePg/>
          <w:docGrid w:linePitch="299"/>
        </w:sectPr>
      </w:pPr>
    </w:p>
    <w:p w:rsidR="00ED0C47" w:rsidRPr="00ED0C47" w:rsidRDefault="00ED0C47" w:rsidP="00ED0C47">
      <w:pPr>
        <w:ind w:right="-359"/>
        <w:jc w:val="center"/>
        <w:rPr>
          <w:rFonts w:ascii="Times New Roman" w:hAnsi="Times New Roman" w:cs="Times New Roman"/>
          <w:sz w:val="20"/>
          <w:szCs w:val="20"/>
        </w:rPr>
      </w:pPr>
      <w:r w:rsidRPr="00ED0C47">
        <w:rPr>
          <w:rFonts w:ascii="Times New Roman" w:eastAsia="Times New Roman" w:hAnsi="Times New Roman" w:cs="Times New Roman"/>
          <w:b/>
          <w:bCs/>
          <w:sz w:val="28"/>
          <w:szCs w:val="28"/>
        </w:rPr>
        <w:lastRenderedPageBreak/>
        <w:t>Содержание</w:t>
      </w:r>
    </w:p>
    <w:p w:rsidR="00ED0C47" w:rsidRPr="00ED0C47" w:rsidRDefault="00ED0C47" w:rsidP="00ED0C47">
      <w:pPr>
        <w:spacing w:line="200" w:lineRule="exact"/>
        <w:rPr>
          <w:rFonts w:ascii="Times New Roman" w:hAnsi="Times New Roman" w:cs="Times New Roman"/>
          <w:sz w:val="20"/>
          <w:szCs w:val="20"/>
        </w:rPr>
      </w:pPr>
    </w:p>
    <w:p w:rsidR="00ED0C47" w:rsidRPr="00ED0C47" w:rsidRDefault="00ED0C47" w:rsidP="00ED0C47">
      <w:pPr>
        <w:spacing w:line="200" w:lineRule="exact"/>
        <w:rPr>
          <w:rFonts w:ascii="Times New Roman" w:hAnsi="Times New Roman" w:cs="Times New Roman"/>
          <w:sz w:val="20"/>
          <w:szCs w:val="20"/>
        </w:rPr>
      </w:pPr>
    </w:p>
    <w:p w:rsidR="00ED0C47" w:rsidRPr="00ED0C47" w:rsidRDefault="00ED0C47" w:rsidP="00ED0C47">
      <w:pPr>
        <w:spacing w:line="200" w:lineRule="exact"/>
        <w:rPr>
          <w:rFonts w:ascii="Times New Roman" w:hAnsi="Times New Roman" w:cs="Times New Roman"/>
          <w:sz w:val="20"/>
          <w:szCs w:val="20"/>
        </w:rPr>
      </w:pPr>
    </w:p>
    <w:tbl>
      <w:tblPr>
        <w:tblStyle w:val="ac"/>
        <w:tblW w:w="9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28"/>
        <w:gridCol w:w="508"/>
      </w:tblGrid>
      <w:tr w:rsidR="00ED0C47" w:rsidRPr="00ED0C47" w:rsidTr="006B723F">
        <w:tc>
          <w:tcPr>
            <w:tcW w:w="8472" w:type="dxa"/>
          </w:tcPr>
          <w:p w:rsidR="00ED0C47" w:rsidRPr="00ED0C47" w:rsidRDefault="00ED0C47" w:rsidP="006B723F">
            <w:pPr>
              <w:spacing w:line="200" w:lineRule="exact"/>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Введение…………………………………………………………………..................................</w:t>
            </w:r>
          </w:p>
          <w:p w:rsidR="00ED0C47" w:rsidRPr="00ED0C47" w:rsidRDefault="00ED0C47" w:rsidP="006B723F">
            <w:pPr>
              <w:spacing w:line="200" w:lineRule="exact"/>
              <w:rPr>
                <w:rFonts w:ascii="Times New Roman" w:hAnsi="Times New Roman" w:cs="Times New Roman"/>
                <w:sz w:val="24"/>
                <w:szCs w:val="24"/>
              </w:rPr>
            </w:pPr>
          </w:p>
        </w:tc>
        <w:tc>
          <w:tcPr>
            <w:tcW w:w="1264" w:type="dxa"/>
          </w:tcPr>
          <w:p w:rsidR="00ED0C47" w:rsidRPr="00ED0C47" w:rsidRDefault="00ED0C47" w:rsidP="006B723F">
            <w:pPr>
              <w:spacing w:line="200" w:lineRule="exact"/>
              <w:rPr>
                <w:rFonts w:ascii="Times New Roman" w:hAnsi="Times New Roman" w:cs="Times New Roman"/>
                <w:sz w:val="24"/>
                <w:szCs w:val="24"/>
              </w:rPr>
            </w:pPr>
            <w:r w:rsidRPr="00ED0C47">
              <w:rPr>
                <w:rFonts w:ascii="Times New Roman" w:hAnsi="Times New Roman" w:cs="Times New Roman"/>
                <w:sz w:val="24"/>
                <w:szCs w:val="24"/>
              </w:rPr>
              <w:t>3</w:t>
            </w:r>
          </w:p>
        </w:tc>
      </w:tr>
      <w:tr w:rsidR="00ED0C47" w:rsidRPr="00ED0C47" w:rsidTr="006B723F">
        <w:tc>
          <w:tcPr>
            <w:tcW w:w="8472" w:type="dxa"/>
          </w:tcPr>
          <w:p w:rsidR="00ED0C47" w:rsidRPr="00ED0C47" w:rsidRDefault="00ED0C47" w:rsidP="006B723F">
            <w:pPr>
              <w:spacing w:line="200" w:lineRule="exact"/>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Паспорт Программы развития………………………………………….................................</w:t>
            </w:r>
          </w:p>
          <w:p w:rsidR="00ED0C47" w:rsidRPr="00ED0C47" w:rsidRDefault="00ED0C47" w:rsidP="006B723F">
            <w:pPr>
              <w:spacing w:line="200" w:lineRule="exact"/>
              <w:rPr>
                <w:rFonts w:ascii="Times New Roman" w:hAnsi="Times New Roman" w:cs="Times New Roman"/>
                <w:sz w:val="24"/>
                <w:szCs w:val="24"/>
              </w:rPr>
            </w:pPr>
            <w:r w:rsidRPr="00ED0C47">
              <w:rPr>
                <w:rFonts w:ascii="Times New Roman" w:hAnsi="Times New Roman" w:cs="Times New Roman"/>
                <w:sz w:val="24"/>
                <w:szCs w:val="24"/>
              </w:rPr>
              <w:t>.</w:t>
            </w:r>
          </w:p>
        </w:tc>
        <w:tc>
          <w:tcPr>
            <w:tcW w:w="1264" w:type="dxa"/>
          </w:tcPr>
          <w:p w:rsidR="00ED0C47" w:rsidRPr="00ED0C47" w:rsidRDefault="00ED0C47" w:rsidP="006B723F">
            <w:pPr>
              <w:spacing w:line="200" w:lineRule="exact"/>
              <w:rPr>
                <w:rFonts w:ascii="Times New Roman" w:hAnsi="Times New Roman" w:cs="Times New Roman"/>
                <w:sz w:val="24"/>
                <w:szCs w:val="24"/>
              </w:rPr>
            </w:pPr>
            <w:r w:rsidRPr="00ED0C47">
              <w:rPr>
                <w:rFonts w:ascii="Times New Roman" w:hAnsi="Times New Roman" w:cs="Times New Roman"/>
                <w:sz w:val="24"/>
                <w:szCs w:val="24"/>
              </w:rPr>
              <w:t>4</w:t>
            </w:r>
          </w:p>
        </w:tc>
      </w:tr>
      <w:tr w:rsidR="00ED0C47" w:rsidRPr="00ED0C47" w:rsidTr="006B723F">
        <w:tc>
          <w:tcPr>
            <w:tcW w:w="8472" w:type="dxa"/>
          </w:tcPr>
          <w:p w:rsidR="00ED0C47" w:rsidRPr="00ED0C47" w:rsidRDefault="00ED0C47" w:rsidP="006B723F">
            <w:pPr>
              <w:spacing w:line="200" w:lineRule="exact"/>
              <w:rPr>
                <w:rFonts w:ascii="Times New Roman" w:eastAsia="Times New Roman" w:hAnsi="Times New Roman" w:cs="Times New Roman"/>
                <w:bCs/>
                <w:sz w:val="24"/>
                <w:szCs w:val="24"/>
              </w:rPr>
            </w:pPr>
            <w:r w:rsidRPr="00ED0C47">
              <w:rPr>
                <w:rFonts w:ascii="Times New Roman" w:eastAsia="Times New Roman" w:hAnsi="Times New Roman" w:cs="Times New Roman"/>
                <w:bCs/>
                <w:sz w:val="24"/>
                <w:szCs w:val="24"/>
              </w:rPr>
              <w:t>1.Краткая информационная справка</w:t>
            </w:r>
            <w:r w:rsidRPr="00ED0C47">
              <w:rPr>
                <w:rFonts w:ascii="Times New Roman" w:eastAsia="Times New Roman" w:hAnsi="Times New Roman" w:cs="Times New Roman"/>
                <w:sz w:val="24"/>
                <w:szCs w:val="24"/>
              </w:rPr>
              <w:t>…………………………..……....</w:t>
            </w:r>
            <w:r w:rsidRPr="00ED0C47">
              <w:rPr>
                <w:rFonts w:ascii="Times New Roman" w:eastAsia="Times New Roman" w:hAnsi="Times New Roman" w:cs="Times New Roman"/>
                <w:bCs/>
                <w:sz w:val="24"/>
                <w:szCs w:val="24"/>
              </w:rPr>
              <w:t>..................................</w:t>
            </w:r>
          </w:p>
          <w:p w:rsidR="00ED0C47" w:rsidRPr="00ED0C47" w:rsidRDefault="00ED0C47" w:rsidP="006B723F">
            <w:pPr>
              <w:spacing w:line="200" w:lineRule="exact"/>
              <w:rPr>
                <w:rFonts w:ascii="Times New Roman" w:hAnsi="Times New Roman" w:cs="Times New Roman"/>
                <w:sz w:val="24"/>
                <w:szCs w:val="24"/>
              </w:rPr>
            </w:pPr>
          </w:p>
        </w:tc>
        <w:tc>
          <w:tcPr>
            <w:tcW w:w="1264" w:type="dxa"/>
          </w:tcPr>
          <w:p w:rsidR="00ED0C47" w:rsidRPr="00ED0C47" w:rsidRDefault="00ED0C47" w:rsidP="006B723F">
            <w:pPr>
              <w:spacing w:line="200" w:lineRule="exact"/>
              <w:rPr>
                <w:rFonts w:ascii="Times New Roman" w:hAnsi="Times New Roman" w:cs="Times New Roman"/>
                <w:sz w:val="24"/>
                <w:szCs w:val="24"/>
              </w:rPr>
            </w:pPr>
          </w:p>
          <w:p w:rsidR="00ED0C47" w:rsidRPr="00ED0C47" w:rsidRDefault="00ED0C47" w:rsidP="006B723F">
            <w:pPr>
              <w:spacing w:line="200" w:lineRule="exact"/>
              <w:rPr>
                <w:rFonts w:ascii="Times New Roman" w:hAnsi="Times New Roman" w:cs="Times New Roman"/>
                <w:sz w:val="24"/>
                <w:szCs w:val="24"/>
              </w:rPr>
            </w:pPr>
            <w:r w:rsidRPr="00ED0C47">
              <w:rPr>
                <w:rFonts w:ascii="Times New Roman" w:hAnsi="Times New Roman" w:cs="Times New Roman"/>
                <w:sz w:val="24"/>
                <w:szCs w:val="24"/>
              </w:rPr>
              <w:t>6</w:t>
            </w:r>
          </w:p>
        </w:tc>
      </w:tr>
      <w:tr w:rsidR="00ED0C47" w:rsidRPr="00ED0C47" w:rsidTr="006B723F">
        <w:tc>
          <w:tcPr>
            <w:tcW w:w="8472" w:type="dxa"/>
          </w:tcPr>
          <w:p w:rsidR="00ED0C47" w:rsidRPr="00ED0C47" w:rsidRDefault="00ED0C47" w:rsidP="006B723F">
            <w:pPr>
              <w:spacing w:line="200" w:lineRule="exact"/>
              <w:rPr>
                <w:rFonts w:ascii="Times New Roman" w:eastAsia="Times New Roman" w:hAnsi="Times New Roman" w:cs="Times New Roman"/>
                <w:bCs/>
                <w:sz w:val="24"/>
                <w:szCs w:val="24"/>
              </w:rPr>
            </w:pPr>
            <w:r w:rsidRPr="00ED0C47">
              <w:rPr>
                <w:rFonts w:ascii="Times New Roman" w:eastAsia="Times New Roman" w:hAnsi="Times New Roman" w:cs="Times New Roman"/>
                <w:bCs/>
                <w:sz w:val="24"/>
                <w:szCs w:val="24"/>
              </w:rPr>
              <w:t>2.Анализ среды функционирования МБДОУ</w:t>
            </w:r>
            <w:r w:rsidRPr="00ED0C47">
              <w:rPr>
                <w:rFonts w:ascii="Times New Roman" w:eastAsia="Times New Roman" w:hAnsi="Times New Roman" w:cs="Times New Roman"/>
                <w:sz w:val="24"/>
                <w:szCs w:val="24"/>
              </w:rPr>
              <w:t>……………………….....</w:t>
            </w:r>
            <w:r w:rsidRPr="00ED0C47">
              <w:rPr>
                <w:rFonts w:ascii="Times New Roman" w:eastAsia="Times New Roman" w:hAnsi="Times New Roman" w:cs="Times New Roman"/>
                <w:bCs/>
                <w:sz w:val="24"/>
                <w:szCs w:val="24"/>
              </w:rPr>
              <w:t>................................</w:t>
            </w:r>
          </w:p>
          <w:p w:rsidR="00ED0C47" w:rsidRPr="00ED0C47" w:rsidRDefault="00ED0C47" w:rsidP="006B723F">
            <w:pPr>
              <w:spacing w:line="200" w:lineRule="exact"/>
              <w:rPr>
                <w:rFonts w:ascii="Times New Roman" w:hAnsi="Times New Roman" w:cs="Times New Roman"/>
                <w:sz w:val="24"/>
                <w:szCs w:val="24"/>
              </w:rPr>
            </w:pPr>
          </w:p>
        </w:tc>
        <w:tc>
          <w:tcPr>
            <w:tcW w:w="1264" w:type="dxa"/>
          </w:tcPr>
          <w:p w:rsidR="00ED0C47" w:rsidRPr="00ED0C47" w:rsidRDefault="00ED0C47" w:rsidP="006B723F">
            <w:pPr>
              <w:spacing w:line="200" w:lineRule="exact"/>
              <w:rPr>
                <w:rFonts w:ascii="Times New Roman" w:hAnsi="Times New Roman" w:cs="Times New Roman"/>
                <w:sz w:val="24"/>
                <w:szCs w:val="24"/>
              </w:rPr>
            </w:pPr>
          </w:p>
          <w:p w:rsidR="00ED0C47" w:rsidRPr="00ED0C47" w:rsidRDefault="00ED0C47" w:rsidP="006B723F">
            <w:pPr>
              <w:spacing w:line="200" w:lineRule="exact"/>
              <w:rPr>
                <w:rFonts w:ascii="Times New Roman" w:hAnsi="Times New Roman" w:cs="Times New Roman"/>
                <w:sz w:val="24"/>
                <w:szCs w:val="24"/>
              </w:rPr>
            </w:pPr>
            <w:r w:rsidRPr="00ED0C47">
              <w:rPr>
                <w:rFonts w:ascii="Times New Roman" w:hAnsi="Times New Roman" w:cs="Times New Roman"/>
                <w:sz w:val="24"/>
                <w:szCs w:val="24"/>
              </w:rPr>
              <w:t>7</w:t>
            </w:r>
          </w:p>
        </w:tc>
      </w:tr>
      <w:tr w:rsidR="00ED0C47" w:rsidRPr="00ED0C47" w:rsidTr="006B723F">
        <w:tc>
          <w:tcPr>
            <w:tcW w:w="8472" w:type="dxa"/>
          </w:tcPr>
          <w:p w:rsidR="00ED0C47" w:rsidRPr="00ED0C47" w:rsidRDefault="00ED0C47" w:rsidP="006B723F">
            <w:pPr>
              <w:spacing w:line="200" w:lineRule="exact"/>
              <w:rPr>
                <w:rFonts w:ascii="Times New Roman" w:eastAsia="Times New Roman" w:hAnsi="Times New Roman" w:cs="Times New Roman"/>
                <w:bCs/>
                <w:sz w:val="24"/>
                <w:szCs w:val="24"/>
              </w:rPr>
            </w:pPr>
            <w:r w:rsidRPr="00ED0C47">
              <w:rPr>
                <w:rFonts w:ascii="Times New Roman" w:eastAsia="Times New Roman" w:hAnsi="Times New Roman" w:cs="Times New Roman"/>
                <w:sz w:val="24"/>
                <w:szCs w:val="24"/>
              </w:rPr>
              <w:t>3.</w:t>
            </w:r>
            <w:r w:rsidRPr="00ED0C47">
              <w:rPr>
                <w:rFonts w:ascii="Times New Roman" w:eastAsia="Times New Roman" w:hAnsi="Times New Roman" w:cs="Times New Roman"/>
                <w:bCs/>
                <w:sz w:val="24"/>
                <w:szCs w:val="24"/>
              </w:rPr>
              <w:t>Концептуальные основы Программы ……………………………………………………..</w:t>
            </w:r>
          </w:p>
          <w:p w:rsidR="00ED0C47" w:rsidRPr="00ED0C47" w:rsidRDefault="00ED0C47" w:rsidP="006B723F">
            <w:pPr>
              <w:spacing w:line="200" w:lineRule="exact"/>
              <w:rPr>
                <w:rFonts w:ascii="Times New Roman" w:hAnsi="Times New Roman" w:cs="Times New Roman"/>
                <w:sz w:val="24"/>
                <w:szCs w:val="24"/>
              </w:rPr>
            </w:pPr>
          </w:p>
        </w:tc>
        <w:tc>
          <w:tcPr>
            <w:tcW w:w="1264" w:type="dxa"/>
          </w:tcPr>
          <w:p w:rsidR="00ED0C47" w:rsidRPr="00ED0C47" w:rsidRDefault="00ED0C47" w:rsidP="006B723F">
            <w:pPr>
              <w:spacing w:line="200" w:lineRule="exact"/>
              <w:rPr>
                <w:rFonts w:ascii="Times New Roman" w:hAnsi="Times New Roman" w:cs="Times New Roman"/>
                <w:sz w:val="24"/>
                <w:szCs w:val="24"/>
              </w:rPr>
            </w:pPr>
          </w:p>
          <w:p w:rsidR="00ED0C47" w:rsidRPr="00ED0C47" w:rsidRDefault="00ED0C47" w:rsidP="006B723F">
            <w:pPr>
              <w:spacing w:line="200" w:lineRule="exact"/>
              <w:rPr>
                <w:rFonts w:ascii="Times New Roman" w:hAnsi="Times New Roman" w:cs="Times New Roman"/>
                <w:sz w:val="24"/>
                <w:szCs w:val="24"/>
              </w:rPr>
            </w:pPr>
            <w:r w:rsidRPr="00ED0C47">
              <w:rPr>
                <w:rFonts w:ascii="Times New Roman" w:hAnsi="Times New Roman" w:cs="Times New Roman"/>
                <w:sz w:val="24"/>
                <w:szCs w:val="24"/>
              </w:rPr>
              <w:t>17</w:t>
            </w:r>
          </w:p>
        </w:tc>
      </w:tr>
      <w:tr w:rsidR="00ED0C47" w:rsidRPr="00ED0C47" w:rsidTr="006B723F">
        <w:tc>
          <w:tcPr>
            <w:tcW w:w="8472" w:type="dxa"/>
          </w:tcPr>
          <w:p w:rsidR="00ED0C47" w:rsidRPr="00ED0C47" w:rsidRDefault="00ED0C47" w:rsidP="006B723F">
            <w:pPr>
              <w:spacing w:line="200" w:lineRule="exact"/>
              <w:rPr>
                <w:rFonts w:ascii="Times New Roman" w:eastAsia="Times New Roman" w:hAnsi="Times New Roman" w:cs="Times New Roman"/>
                <w:bCs/>
                <w:sz w:val="24"/>
                <w:szCs w:val="24"/>
              </w:rPr>
            </w:pPr>
            <w:r w:rsidRPr="00ED0C47">
              <w:rPr>
                <w:rFonts w:ascii="Times New Roman" w:eastAsia="Times New Roman" w:hAnsi="Times New Roman" w:cs="Times New Roman"/>
                <w:bCs/>
                <w:sz w:val="24"/>
                <w:szCs w:val="24"/>
              </w:rPr>
              <w:t>4. Реализация Программы…………………………………………………………………….</w:t>
            </w:r>
          </w:p>
          <w:p w:rsidR="00ED0C47" w:rsidRPr="00ED0C47" w:rsidRDefault="00ED0C47" w:rsidP="006B723F">
            <w:pPr>
              <w:spacing w:line="200" w:lineRule="exact"/>
              <w:rPr>
                <w:rFonts w:ascii="Times New Roman" w:hAnsi="Times New Roman" w:cs="Times New Roman"/>
                <w:sz w:val="24"/>
                <w:szCs w:val="24"/>
              </w:rPr>
            </w:pPr>
          </w:p>
        </w:tc>
        <w:tc>
          <w:tcPr>
            <w:tcW w:w="1264" w:type="dxa"/>
          </w:tcPr>
          <w:p w:rsidR="00ED0C47" w:rsidRPr="00ED0C47" w:rsidRDefault="00ED0C47" w:rsidP="006B723F">
            <w:pPr>
              <w:spacing w:line="200" w:lineRule="exact"/>
              <w:rPr>
                <w:rFonts w:ascii="Times New Roman" w:hAnsi="Times New Roman" w:cs="Times New Roman"/>
                <w:sz w:val="24"/>
                <w:szCs w:val="24"/>
              </w:rPr>
            </w:pPr>
          </w:p>
          <w:p w:rsidR="00ED0C47" w:rsidRPr="00ED0C47" w:rsidRDefault="00ED0C47" w:rsidP="006B723F">
            <w:pPr>
              <w:spacing w:line="200" w:lineRule="exact"/>
              <w:rPr>
                <w:rFonts w:ascii="Times New Roman" w:hAnsi="Times New Roman" w:cs="Times New Roman"/>
                <w:sz w:val="24"/>
                <w:szCs w:val="24"/>
              </w:rPr>
            </w:pPr>
            <w:r w:rsidRPr="00ED0C47">
              <w:rPr>
                <w:rFonts w:ascii="Times New Roman" w:hAnsi="Times New Roman" w:cs="Times New Roman"/>
                <w:sz w:val="24"/>
                <w:szCs w:val="24"/>
              </w:rPr>
              <w:t>19</w:t>
            </w:r>
          </w:p>
        </w:tc>
      </w:tr>
      <w:tr w:rsidR="00ED0C47" w:rsidRPr="00ED0C47" w:rsidTr="006B723F">
        <w:tc>
          <w:tcPr>
            <w:tcW w:w="8472" w:type="dxa"/>
          </w:tcPr>
          <w:p w:rsidR="00ED0C47" w:rsidRPr="00ED0C47" w:rsidRDefault="00ED0C47" w:rsidP="006B723F">
            <w:pPr>
              <w:spacing w:line="200" w:lineRule="exact"/>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5. Оценка эффективности Программы……………………………………………………….</w:t>
            </w:r>
          </w:p>
          <w:p w:rsidR="00ED0C47" w:rsidRPr="00ED0C47" w:rsidRDefault="00ED0C47" w:rsidP="006B723F">
            <w:pPr>
              <w:spacing w:line="200" w:lineRule="exact"/>
              <w:rPr>
                <w:rFonts w:ascii="Times New Roman" w:hAnsi="Times New Roman" w:cs="Times New Roman"/>
                <w:sz w:val="24"/>
                <w:szCs w:val="24"/>
              </w:rPr>
            </w:pPr>
          </w:p>
        </w:tc>
        <w:tc>
          <w:tcPr>
            <w:tcW w:w="1264" w:type="dxa"/>
          </w:tcPr>
          <w:p w:rsidR="00ED0C47" w:rsidRPr="00ED0C47" w:rsidRDefault="00ED0C47" w:rsidP="006B723F">
            <w:pPr>
              <w:spacing w:line="200" w:lineRule="exact"/>
              <w:rPr>
                <w:rFonts w:ascii="Times New Roman" w:hAnsi="Times New Roman" w:cs="Times New Roman"/>
                <w:sz w:val="24"/>
                <w:szCs w:val="24"/>
              </w:rPr>
            </w:pPr>
          </w:p>
          <w:p w:rsidR="00ED0C47" w:rsidRPr="00ED0C47" w:rsidRDefault="00ED0C47" w:rsidP="006B723F">
            <w:pPr>
              <w:spacing w:line="200" w:lineRule="exact"/>
              <w:rPr>
                <w:rFonts w:ascii="Times New Roman" w:hAnsi="Times New Roman" w:cs="Times New Roman"/>
                <w:sz w:val="24"/>
                <w:szCs w:val="24"/>
              </w:rPr>
            </w:pPr>
            <w:r w:rsidRPr="00ED0C47">
              <w:rPr>
                <w:rFonts w:ascii="Times New Roman" w:hAnsi="Times New Roman" w:cs="Times New Roman"/>
                <w:sz w:val="24"/>
                <w:szCs w:val="24"/>
              </w:rPr>
              <w:t>23</w:t>
            </w:r>
          </w:p>
        </w:tc>
      </w:tr>
      <w:tr w:rsidR="00ED0C47" w:rsidRPr="00ED0C47" w:rsidTr="006B723F">
        <w:tc>
          <w:tcPr>
            <w:tcW w:w="8472" w:type="dxa"/>
          </w:tcPr>
          <w:p w:rsidR="00ED0C47" w:rsidRPr="00ED0C47" w:rsidRDefault="00ED0C47" w:rsidP="006B723F">
            <w:pPr>
              <w:tabs>
                <w:tab w:val="left" w:pos="960"/>
              </w:tabs>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Приложения……………………………………………………………………………………</w:t>
            </w:r>
          </w:p>
          <w:p w:rsidR="00ED0C47" w:rsidRPr="00ED0C47" w:rsidRDefault="00ED0C47" w:rsidP="006B723F">
            <w:pPr>
              <w:tabs>
                <w:tab w:val="left" w:pos="960"/>
              </w:tabs>
              <w:rPr>
                <w:rFonts w:ascii="Times New Roman" w:eastAsia="Times New Roman" w:hAnsi="Times New Roman" w:cs="Times New Roman"/>
                <w:sz w:val="24"/>
                <w:szCs w:val="24"/>
              </w:rPr>
            </w:pPr>
          </w:p>
          <w:p w:rsidR="00ED0C47" w:rsidRPr="00ED0C47" w:rsidRDefault="00ED0C47" w:rsidP="006B723F">
            <w:pPr>
              <w:spacing w:line="200" w:lineRule="exact"/>
              <w:rPr>
                <w:rFonts w:ascii="Times New Roman" w:hAnsi="Times New Roman" w:cs="Times New Roman"/>
                <w:sz w:val="24"/>
                <w:szCs w:val="24"/>
              </w:rPr>
            </w:pPr>
          </w:p>
        </w:tc>
        <w:tc>
          <w:tcPr>
            <w:tcW w:w="1264" w:type="dxa"/>
          </w:tcPr>
          <w:p w:rsidR="00ED0C47" w:rsidRPr="00ED0C47" w:rsidRDefault="00ED0C47" w:rsidP="006B723F">
            <w:pPr>
              <w:spacing w:line="200" w:lineRule="exact"/>
              <w:rPr>
                <w:rFonts w:ascii="Times New Roman" w:hAnsi="Times New Roman" w:cs="Times New Roman"/>
                <w:sz w:val="24"/>
                <w:szCs w:val="24"/>
              </w:rPr>
            </w:pPr>
          </w:p>
          <w:p w:rsidR="00ED0C47" w:rsidRPr="00ED0C47" w:rsidRDefault="00ED0C47" w:rsidP="006B723F">
            <w:pPr>
              <w:spacing w:line="200" w:lineRule="exact"/>
              <w:rPr>
                <w:rFonts w:ascii="Times New Roman" w:hAnsi="Times New Roman" w:cs="Times New Roman"/>
                <w:sz w:val="24"/>
                <w:szCs w:val="24"/>
              </w:rPr>
            </w:pPr>
            <w:r w:rsidRPr="00ED0C47">
              <w:rPr>
                <w:rFonts w:ascii="Times New Roman" w:hAnsi="Times New Roman" w:cs="Times New Roman"/>
                <w:sz w:val="24"/>
                <w:szCs w:val="24"/>
              </w:rPr>
              <w:t>24</w:t>
            </w:r>
          </w:p>
        </w:tc>
      </w:tr>
    </w:tbl>
    <w:p w:rsidR="00ED0C47" w:rsidRPr="00ED0C47" w:rsidRDefault="00ED0C47" w:rsidP="00ED0C47">
      <w:pPr>
        <w:spacing w:line="200" w:lineRule="exact"/>
        <w:rPr>
          <w:rFonts w:ascii="Times New Roman" w:hAnsi="Times New Roman" w:cs="Times New Roman"/>
          <w:sz w:val="20"/>
          <w:szCs w:val="20"/>
        </w:rPr>
      </w:pPr>
    </w:p>
    <w:p w:rsidR="00ED0C47" w:rsidRPr="00ED0C47" w:rsidRDefault="00ED0C47" w:rsidP="00ED0C47">
      <w:pPr>
        <w:spacing w:line="200" w:lineRule="exact"/>
        <w:rPr>
          <w:rFonts w:ascii="Times New Roman" w:hAnsi="Times New Roman" w:cs="Times New Roman"/>
          <w:sz w:val="20"/>
          <w:szCs w:val="20"/>
        </w:rPr>
      </w:pPr>
    </w:p>
    <w:p w:rsidR="00ED0C47" w:rsidRPr="00ED0C47" w:rsidRDefault="00ED0C47" w:rsidP="00ED0C47">
      <w:pPr>
        <w:spacing w:line="282" w:lineRule="exact"/>
        <w:rPr>
          <w:rFonts w:ascii="Times New Roman" w:hAnsi="Times New Roman" w:cs="Times New Roman"/>
          <w:sz w:val="20"/>
          <w:szCs w:val="20"/>
        </w:rPr>
      </w:pPr>
    </w:p>
    <w:p w:rsidR="00ED0C47" w:rsidRPr="00ED0C47" w:rsidRDefault="00ED0C47" w:rsidP="00ED0C47">
      <w:pPr>
        <w:spacing w:line="50" w:lineRule="exact"/>
        <w:rPr>
          <w:rFonts w:ascii="Times New Roman" w:hAnsi="Times New Roman" w:cs="Times New Roman"/>
          <w:sz w:val="20"/>
          <w:szCs w:val="20"/>
        </w:rPr>
      </w:pPr>
    </w:p>
    <w:p w:rsidR="00ED0C47" w:rsidRPr="00ED0C47" w:rsidRDefault="00ED0C47" w:rsidP="00ED0C47">
      <w:pPr>
        <w:spacing w:line="58" w:lineRule="exact"/>
        <w:rPr>
          <w:rFonts w:ascii="Times New Roman" w:hAnsi="Times New Roman" w:cs="Times New Roman"/>
          <w:sz w:val="20"/>
          <w:szCs w:val="20"/>
        </w:rPr>
      </w:pPr>
    </w:p>
    <w:p w:rsidR="00ED0C47" w:rsidRPr="00ED0C47" w:rsidRDefault="00ED0C47" w:rsidP="00ED0C47">
      <w:pPr>
        <w:spacing w:line="38" w:lineRule="exact"/>
        <w:rPr>
          <w:rFonts w:ascii="Times New Roman" w:hAnsi="Times New Roman" w:cs="Times New Roman"/>
          <w:sz w:val="20"/>
          <w:szCs w:val="20"/>
        </w:rPr>
      </w:pPr>
    </w:p>
    <w:p w:rsidR="00ED0C47" w:rsidRPr="00ED0C47" w:rsidRDefault="00ED0C47" w:rsidP="00ED0C47">
      <w:pPr>
        <w:rPr>
          <w:rFonts w:ascii="Times New Roman" w:hAnsi="Times New Roman" w:cs="Times New Roman"/>
        </w:rPr>
        <w:sectPr w:rsidR="00ED0C47" w:rsidRPr="00ED0C47">
          <w:pgSz w:w="11900" w:h="16836"/>
          <w:pgMar w:top="1130" w:right="948" w:bottom="398" w:left="1440" w:header="0" w:footer="0" w:gutter="0"/>
          <w:cols w:space="720" w:equalWidth="0">
            <w:col w:w="9520"/>
          </w:cols>
        </w:sectPr>
      </w:pPr>
    </w:p>
    <w:p w:rsidR="00ED0C47" w:rsidRPr="00ED0C47" w:rsidRDefault="00ED0C47" w:rsidP="00ED0C47">
      <w:pPr>
        <w:rPr>
          <w:rFonts w:ascii="Times New Roman" w:hAnsi="Times New Roman" w:cs="Times New Roman"/>
        </w:rPr>
      </w:pPr>
    </w:p>
    <w:p w:rsidR="00ED0C47" w:rsidRPr="00ED0C47" w:rsidRDefault="00ED0C47" w:rsidP="00ED0C47">
      <w:pPr>
        <w:jc w:val="center"/>
        <w:rPr>
          <w:rFonts w:ascii="Times New Roman" w:hAnsi="Times New Roman" w:cs="Times New Roman"/>
          <w:sz w:val="24"/>
          <w:szCs w:val="24"/>
        </w:rPr>
      </w:pPr>
      <w:r w:rsidRPr="00ED0C47">
        <w:rPr>
          <w:rFonts w:ascii="Times New Roman" w:hAnsi="Times New Roman" w:cs="Times New Roman"/>
          <w:sz w:val="24"/>
          <w:szCs w:val="24"/>
        </w:rPr>
        <w:t>Введение</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В соответствии с Федеральным законом «Об образовании в РФ»(ст.28) к компетенции образовательной программы относится разработка и утверждение по согласованию с учредителем программы развития.</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В соответствии с ГОСТ Р54871-2011(«Проектный менеджмент. Требования к управлению программой») Программа это совокупность взаимосвязанных проектов и другой деятельности, направленных на достижение общей цели и реализуемых в условиях общих ограничений. Структура Программы состоит из следующих этапов:</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-анализ (диагностика состояния ДОО, изучение внешних и внутренних факторов, определяющих развитие, оценки перспектив с учетом сильных и слабых сторон, внешних возможностей и угроз ( </w:t>
      </w:r>
      <w:r w:rsidRPr="00ED0C47">
        <w:rPr>
          <w:rFonts w:ascii="Times New Roman" w:hAnsi="Times New Roman" w:cs="Times New Roman"/>
          <w:sz w:val="24"/>
          <w:szCs w:val="24"/>
        </w:rPr>
        <w:t>SWOT</w:t>
      </w:r>
      <w:r w:rsidRPr="00ED0C47">
        <w:rPr>
          <w:rFonts w:ascii="Times New Roman" w:hAnsi="Times New Roman" w:cs="Times New Roman"/>
          <w:sz w:val="24"/>
          <w:szCs w:val="24"/>
          <w:lang w:val="ru-RU"/>
        </w:rPr>
        <w:t>-анализ);</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-целеполагание (определение и утверждение цели, задач, основных приоритетов);</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-планирование (определение сроков и механизмов достижения цели, задач, распределение ответственности за реализацию Программы).</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Основную нормативную базу, регламентирующую разработку Программы развития (далее- Программы) составляют: </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Федеральный закон «Об образовании в Российской Федерации» от 29.12.2012 №273-ФЗ;</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-Федеральный закон «Об основных гарантиях прав ребенка в Российской Федерации» от 24.07.1998 №124-ФЗ;</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-Федеральный закон «О стратегическом планировании в Российской Федерации» от 28.06.2014 №172-ФЗ;</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-Стратегия развития воспитания в Российской Федерации на период до 2025 года. Распоряжение Правительства РФ от 29.05.2015 №996-р;</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О национальных целях развития Российской Федерации на период до 2030 года.Указ Президента Российской Федерации от 21.07.2020 №474;</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-О стратегии развития  информационного общества в Российской Федерации на 2017-2030 годы.Указ Президента РФ от 09.05.17 №203;</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Об утверждении ФГОС ДО. Приказ Минобрнауки России от 17.10.2013№1155;</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Профессиональный стандарт «Руководитель образовательной организации (управление дошкольной организацией и общеобразовательной организации)». Утвержден приказом Министерства труда и социальной защиты РФ от 19.04.2021№250н;</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-ГОСТ З54871 -2011 «Проектный менеджмент.Требования к управлению программой»;</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-ГОСТ З5469-2011. «Проектный менеджмент. Требования к управлению программой»;</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-Об утверждении ведомственной целевой программы «Развитие дополнительного образования детей, выявление и поддержка лиц, проявивших выдающиеся способности».РаспоряжениеМинпросвещения России от 21.06.2021№З-126;</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-О программе развития образовательной организации. Письмо Минпросвещения России от 07.06.2019№07-3760;</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Муниципальная программа МО МР «Ижемский» «Развитие образования» (Постановление АМР «Ижемский»от 30 декабря 2021 №986, с изменениями и дополнения);</w:t>
      </w:r>
    </w:p>
    <w:p w:rsidR="00ED0C47" w:rsidRPr="00ED0C47" w:rsidRDefault="00ED0C47" w:rsidP="00ED0C47">
      <w:pPr>
        <w:ind w:firstLine="720"/>
        <w:jc w:val="both"/>
        <w:rPr>
          <w:rFonts w:ascii="Times New Roman" w:hAnsi="Times New Roman" w:cs="Times New Roman"/>
          <w:sz w:val="24"/>
          <w:szCs w:val="24"/>
        </w:rPr>
      </w:pPr>
      <w:r w:rsidRPr="00ED0C47">
        <w:rPr>
          <w:rFonts w:ascii="Times New Roman" w:hAnsi="Times New Roman" w:cs="Times New Roman"/>
          <w:sz w:val="24"/>
          <w:szCs w:val="24"/>
        </w:rPr>
        <w:t>-Устав учреждения.</w:t>
      </w:r>
    </w:p>
    <w:p w:rsidR="00ED0C47" w:rsidRPr="00ED0C47" w:rsidRDefault="00ED0C47" w:rsidP="00ED0C47">
      <w:pPr>
        <w:ind w:firstLine="720"/>
        <w:jc w:val="both"/>
        <w:rPr>
          <w:rFonts w:ascii="Times New Roman" w:hAnsi="Times New Roman" w:cs="Times New Roman"/>
          <w:sz w:val="24"/>
          <w:szCs w:val="24"/>
        </w:rPr>
      </w:pPr>
    </w:p>
    <w:p w:rsidR="00ED0C47" w:rsidRPr="00ED0C47" w:rsidRDefault="00ED0C47" w:rsidP="00ED0C47">
      <w:pPr>
        <w:jc w:val="both"/>
        <w:rPr>
          <w:rFonts w:ascii="Times New Roman" w:hAnsi="Times New Roman" w:cs="Times New Roman"/>
          <w:sz w:val="24"/>
          <w:szCs w:val="24"/>
        </w:rPr>
      </w:pPr>
    </w:p>
    <w:p w:rsidR="00ED0C47" w:rsidRPr="00ED0C47" w:rsidRDefault="00ED0C47" w:rsidP="00ED0C47">
      <w:pPr>
        <w:jc w:val="both"/>
        <w:rPr>
          <w:rFonts w:ascii="Times New Roman" w:hAnsi="Times New Roman" w:cs="Times New Roman"/>
        </w:rPr>
      </w:pPr>
    </w:p>
    <w:p w:rsidR="00ED0C47" w:rsidRPr="00ED0C47" w:rsidRDefault="00ED0C47" w:rsidP="00ED0C47">
      <w:pPr>
        <w:spacing w:line="200" w:lineRule="exact"/>
        <w:jc w:val="both"/>
        <w:rPr>
          <w:rFonts w:ascii="Times New Roman" w:hAnsi="Times New Roman" w:cs="Times New Roman"/>
          <w:sz w:val="20"/>
          <w:szCs w:val="20"/>
        </w:rPr>
      </w:pPr>
    </w:p>
    <w:p w:rsidR="00ED0C47" w:rsidRPr="00ED0C47" w:rsidRDefault="00ED0C47" w:rsidP="00ED0C47">
      <w:pPr>
        <w:spacing w:line="200" w:lineRule="exact"/>
        <w:jc w:val="both"/>
        <w:rPr>
          <w:rFonts w:ascii="Times New Roman" w:hAnsi="Times New Roman" w:cs="Times New Roman"/>
          <w:sz w:val="20"/>
          <w:szCs w:val="20"/>
        </w:rPr>
      </w:pPr>
    </w:p>
    <w:p w:rsidR="00ED0C47" w:rsidRPr="00ED0C47" w:rsidRDefault="00ED0C47" w:rsidP="00ED0C47">
      <w:pPr>
        <w:spacing w:line="200" w:lineRule="exact"/>
        <w:jc w:val="both"/>
        <w:rPr>
          <w:rFonts w:ascii="Times New Roman" w:hAnsi="Times New Roman" w:cs="Times New Roman"/>
          <w:sz w:val="20"/>
          <w:szCs w:val="20"/>
        </w:rPr>
      </w:pPr>
    </w:p>
    <w:p w:rsidR="00ED0C47" w:rsidRPr="00ED0C47" w:rsidRDefault="00ED0C47" w:rsidP="00ED0C47">
      <w:pPr>
        <w:spacing w:line="200" w:lineRule="exact"/>
        <w:jc w:val="both"/>
        <w:rPr>
          <w:rFonts w:ascii="Times New Roman" w:hAnsi="Times New Roman" w:cs="Times New Roman"/>
          <w:sz w:val="20"/>
          <w:szCs w:val="20"/>
        </w:rPr>
      </w:pPr>
    </w:p>
    <w:p w:rsidR="00ED0C47" w:rsidRPr="00ED0C47" w:rsidRDefault="00ED0C47" w:rsidP="00ED0C47">
      <w:pPr>
        <w:spacing w:line="200" w:lineRule="exact"/>
        <w:jc w:val="both"/>
        <w:rPr>
          <w:rFonts w:ascii="Times New Roman" w:hAnsi="Times New Roman" w:cs="Times New Roman"/>
          <w:sz w:val="20"/>
          <w:szCs w:val="20"/>
        </w:rPr>
      </w:pPr>
    </w:p>
    <w:p w:rsidR="00ED0C47" w:rsidRPr="00ED0C47" w:rsidRDefault="00ED0C47" w:rsidP="00ED0C47">
      <w:pPr>
        <w:spacing w:line="200" w:lineRule="exact"/>
        <w:jc w:val="both"/>
        <w:rPr>
          <w:rFonts w:ascii="Times New Roman" w:hAnsi="Times New Roman" w:cs="Times New Roman"/>
          <w:sz w:val="20"/>
          <w:szCs w:val="20"/>
        </w:rPr>
      </w:pPr>
    </w:p>
    <w:p w:rsidR="00ED0C47" w:rsidRPr="00ED0C47" w:rsidRDefault="00ED0C47" w:rsidP="00ED0C47">
      <w:pPr>
        <w:spacing w:line="200" w:lineRule="exact"/>
        <w:jc w:val="both"/>
        <w:rPr>
          <w:rFonts w:ascii="Times New Roman" w:hAnsi="Times New Roman" w:cs="Times New Roman"/>
          <w:sz w:val="20"/>
          <w:szCs w:val="20"/>
        </w:rPr>
      </w:pPr>
    </w:p>
    <w:p w:rsidR="00ED0C47" w:rsidRPr="00ED0C47" w:rsidRDefault="00ED0C47" w:rsidP="00ED0C47">
      <w:pPr>
        <w:spacing w:line="200" w:lineRule="exact"/>
        <w:rPr>
          <w:rFonts w:ascii="Times New Roman" w:hAnsi="Times New Roman" w:cs="Times New Roman"/>
          <w:sz w:val="20"/>
          <w:szCs w:val="20"/>
        </w:rPr>
      </w:pPr>
    </w:p>
    <w:p w:rsidR="00ED0C47" w:rsidRPr="00ED0C47" w:rsidRDefault="00ED0C47" w:rsidP="00ED0C47">
      <w:pPr>
        <w:spacing w:line="200" w:lineRule="exact"/>
        <w:rPr>
          <w:rFonts w:ascii="Times New Roman" w:hAnsi="Times New Roman" w:cs="Times New Roman"/>
          <w:sz w:val="20"/>
          <w:szCs w:val="20"/>
        </w:rPr>
      </w:pPr>
    </w:p>
    <w:p w:rsidR="00ED0C47" w:rsidRPr="00ED0C47" w:rsidRDefault="00ED0C47" w:rsidP="00ED0C47">
      <w:pPr>
        <w:spacing w:line="200" w:lineRule="exact"/>
        <w:rPr>
          <w:rFonts w:ascii="Times New Roman" w:hAnsi="Times New Roman" w:cs="Times New Roman"/>
          <w:sz w:val="20"/>
          <w:szCs w:val="20"/>
        </w:rPr>
      </w:pPr>
    </w:p>
    <w:p w:rsidR="00ED0C47" w:rsidRPr="00ED0C47" w:rsidRDefault="00ED0C47" w:rsidP="00ED0C47">
      <w:pPr>
        <w:rPr>
          <w:rFonts w:ascii="Times New Roman" w:hAnsi="Times New Roman" w:cs="Times New Roman"/>
        </w:rPr>
        <w:sectPr w:rsidR="00ED0C47" w:rsidRPr="00ED0C47">
          <w:pgSz w:w="11900" w:h="16836"/>
          <w:pgMar w:top="1122" w:right="948" w:bottom="398" w:left="1440" w:header="0" w:footer="0" w:gutter="0"/>
          <w:cols w:space="720" w:equalWidth="0">
            <w:col w:w="9520"/>
          </w:cols>
        </w:sectPr>
      </w:pPr>
    </w:p>
    <w:p w:rsidR="00ED0C47" w:rsidRPr="00ED0C47" w:rsidRDefault="00ED0C47" w:rsidP="00ED0C47">
      <w:pPr>
        <w:pStyle w:val="a4"/>
        <w:widowControl/>
        <w:numPr>
          <w:ilvl w:val="0"/>
          <w:numId w:val="1"/>
        </w:numPr>
        <w:autoSpaceDE/>
        <w:autoSpaceDN/>
        <w:spacing w:line="236" w:lineRule="auto"/>
        <w:ind w:right="560"/>
        <w:contextualSpacing/>
        <w:jc w:val="center"/>
        <w:rPr>
          <w:rFonts w:ascii="Times New Roman" w:eastAsia="Times New Roman" w:hAnsi="Times New Roman" w:cs="Times New Roman"/>
          <w:bCs/>
          <w:sz w:val="28"/>
          <w:szCs w:val="28"/>
        </w:rPr>
      </w:pPr>
      <w:r w:rsidRPr="00ED0C47">
        <w:rPr>
          <w:rFonts w:ascii="Times New Roman" w:eastAsia="Times New Roman" w:hAnsi="Times New Roman" w:cs="Times New Roman"/>
          <w:bCs/>
          <w:sz w:val="28"/>
          <w:szCs w:val="28"/>
        </w:rPr>
        <w:lastRenderedPageBreak/>
        <w:t xml:space="preserve">Паспорт Программы развития </w:t>
      </w:r>
    </w:p>
    <w:p w:rsidR="00ED0C47" w:rsidRPr="00ED0C47" w:rsidRDefault="00ED0C47" w:rsidP="00ED0C47">
      <w:pPr>
        <w:spacing w:line="236" w:lineRule="auto"/>
        <w:ind w:left="1800" w:right="560"/>
        <w:jc w:val="center"/>
        <w:rPr>
          <w:rFonts w:ascii="Times New Roman" w:eastAsia="Times New Roman" w:hAnsi="Times New Roman" w:cs="Times New Roman"/>
          <w:bCs/>
          <w:sz w:val="28"/>
          <w:szCs w:val="28"/>
          <w:lang w:val="ru-RU"/>
        </w:rPr>
      </w:pPr>
      <w:r w:rsidRPr="00ED0C47">
        <w:rPr>
          <w:rFonts w:ascii="Times New Roman" w:eastAsia="Times New Roman" w:hAnsi="Times New Roman" w:cs="Times New Roman"/>
          <w:bCs/>
          <w:sz w:val="28"/>
          <w:szCs w:val="28"/>
          <w:lang w:val="ru-RU"/>
        </w:rPr>
        <w:t>Муниципального бюджетного дошкольного образовательного учреждения «Детский сад №3» с. Ижма</w:t>
      </w:r>
    </w:p>
    <w:p w:rsidR="00ED0C47" w:rsidRPr="00ED0C47" w:rsidRDefault="00ED0C47" w:rsidP="00ED0C47">
      <w:pPr>
        <w:spacing w:line="236" w:lineRule="auto"/>
        <w:ind w:left="1800" w:right="560"/>
        <w:jc w:val="center"/>
        <w:rPr>
          <w:rFonts w:ascii="Times New Roman" w:eastAsia="Times New Roman" w:hAnsi="Times New Roman" w:cs="Times New Roman"/>
          <w:bCs/>
          <w:sz w:val="28"/>
          <w:szCs w:val="28"/>
          <w:lang w:val="ru-RU"/>
        </w:rPr>
      </w:pPr>
    </w:p>
    <w:p w:rsidR="00ED0C47" w:rsidRPr="00ED0C47" w:rsidRDefault="00ED0C47" w:rsidP="00ED0C47">
      <w:pPr>
        <w:spacing w:line="236" w:lineRule="auto"/>
        <w:ind w:left="1800" w:right="560"/>
        <w:jc w:val="center"/>
        <w:rPr>
          <w:rFonts w:ascii="Times New Roman" w:eastAsia="Times New Roman" w:hAnsi="Times New Roman" w:cs="Times New Roman"/>
          <w:bCs/>
          <w:sz w:val="28"/>
          <w:szCs w:val="28"/>
          <w:lang w:val="ru-RU"/>
        </w:rPr>
      </w:pPr>
    </w:p>
    <w:tbl>
      <w:tblPr>
        <w:tblStyle w:val="ac"/>
        <w:tblW w:w="10065" w:type="dxa"/>
        <w:tblInd w:w="-34" w:type="dxa"/>
        <w:tblLook w:val="04A0"/>
      </w:tblPr>
      <w:tblGrid>
        <w:gridCol w:w="2552"/>
        <w:gridCol w:w="7513"/>
      </w:tblGrid>
      <w:tr w:rsidR="00ED0C47" w:rsidRPr="00ED0C47" w:rsidTr="006B723F">
        <w:tc>
          <w:tcPr>
            <w:tcW w:w="2552" w:type="dxa"/>
            <w:vAlign w:val="bottom"/>
          </w:tcPr>
          <w:p w:rsidR="00ED0C47" w:rsidRPr="00ED0C47" w:rsidRDefault="00ED0C47" w:rsidP="006B723F">
            <w:pPr>
              <w:rPr>
                <w:rFonts w:ascii="Times New Roman" w:hAnsi="Times New Roman" w:cs="Times New Roman"/>
                <w:sz w:val="24"/>
                <w:szCs w:val="24"/>
              </w:rPr>
            </w:pPr>
            <w:r w:rsidRPr="00ED0C47">
              <w:rPr>
                <w:rFonts w:ascii="Times New Roman" w:eastAsia="Times New Roman" w:hAnsi="Times New Roman" w:cs="Times New Roman"/>
                <w:sz w:val="24"/>
                <w:szCs w:val="24"/>
              </w:rPr>
              <w:t>Наименование Программы</w:t>
            </w:r>
          </w:p>
        </w:tc>
        <w:tc>
          <w:tcPr>
            <w:tcW w:w="7513"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Программа развития муниципального бюджетного дошкольного образовательного учреждения «Детский сад №3» с. Ижма</w:t>
            </w:r>
          </w:p>
        </w:tc>
      </w:tr>
      <w:tr w:rsidR="00ED0C47" w:rsidRPr="00ED0C47" w:rsidTr="006B723F">
        <w:tc>
          <w:tcPr>
            <w:tcW w:w="2552" w:type="dxa"/>
            <w:vAlign w:val="bottom"/>
          </w:tcPr>
          <w:p w:rsidR="00ED0C47" w:rsidRPr="00ED0C47" w:rsidRDefault="00ED0C47" w:rsidP="006B723F">
            <w:pPr>
              <w:rPr>
                <w:rFonts w:ascii="Times New Roman" w:hAnsi="Times New Roman" w:cs="Times New Roman"/>
                <w:sz w:val="24"/>
                <w:szCs w:val="24"/>
              </w:rPr>
            </w:pPr>
            <w:r w:rsidRPr="00ED0C47">
              <w:rPr>
                <w:rFonts w:ascii="Times New Roman" w:hAnsi="Times New Roman" w:cs="Times New Roman"/>
                <w:sz w:val="24"/>
                <w:szCs w:val="24"/>
              </w:rPr>
              <w:t>Заказчик Программы</w:t>
            </w:r>
          </w:p>
        </w:tc>
        <w:tc>
          <w:tcPr>
            <w:tcW w:w="7513" w:type="dxa"/>
            <w:vAlign w:val="bottom"/>
          </w:tcPr>
          <w:p w:rsidR="00ED0C47" w:rsidRPr="00ED0C47" w:rsidRDefault="00ED0C47" w:rsidP="006B723F">
            <w:pPr>
              <w:spacing w:line="308" w:lineRule="exact"/>
              <w:rPr>
                <w:rFonts w:ascii="Times New Roman" w:hAnsi="Times New Roman" w:cs="Times New Roman"/>
                <w:sz w:val="24"/>
                <w:szCs w:val="24"/>
              </w:rPr>
            </w:pPr>
            <w:r w:rsidRPr="00ED0C47">
              <w:rPr>
                <w:rFonts w:ascii="Times New Roman" w:eastAsia="Times New Roman" w:hAnsi="Times New Roman" w:cs="Times New Roman"/>
                <w:sz w:val="24"/>
                <w:szCs w:val="24"/>
              </w:rPr>
              <w:t>Управление   образования  АМР «Ижемский»</w:t>
            </w:r>
          </w:p>
        </w:tc>
      </w:tr>
      <w:tr w:rsidR="00ED0C47" w:rsidRPr="00ED0C47" w:rsidTr="006B723F">
        <w:tc>
          <w:tcPr>
            <w:tcW w:w="2552" w:type="dxa"/>
            <w:vAlign w:val="bottom"/>
          </w:tcPr>
          <w:p w:rsidR="00ED0C47" w:rsidRPr="00ED0C47" w:rsidRDefault="00ED0C47" w:rsidP="006B723F">
            <w:pPr>
              <w:rPr>
                <w:rFonts w:ascii="Times New Roman" w:hAnsi="Times New Roman" w:cs="Times New Roman"/>
                <w:sz w:val="24"/>
                <w:szCs w:val="24"/>
              </w:rPr>
            </w:pPr>
            <w:r w:rsidRPr="00ED0C47">
              <w:rPr>
                <w:rFonts w:ascii="Times New Roman" w:hAnsi="Times New Roman" w:cs="Times New Roman"/>
                <w:sz w:val="24"/>
                <w:szCs w:val="24"/>
              </w:rPr>
              <w:t>Руководитель Программы</w:t>
            </w:r>
          </w:p>
        </w:tc>
        <w:tc>
          <w:tcPr>
            <w:tcW w:w="7513" w:type="dxa"/>
            <w:vAlign w:val="bottom"/>
          </w:tcPr>
          <w:p w:rsidR="00ED0C47" w:rsidRPr="00ED0C47" w:rsidRDefault="00ED0C47" w:rsidP="006B723F">
            <w:pPr>
              <w:spacing w:line="308" w:lineRule="exact"/>
              <w:rPr>
                <w:rFonts w:ascii="Times New Roman" w:hAnsi="Times New Roman" w:cs="Times New Roman"/>
                <w:sz w:val="24"/>
                <w:szCs w:val="24"/>
              </w:rPr>
            </w:pPr>
            <w:r w:rsidRPr="00ED0C47">
              <w:rPr>
                <w:rFonts w:ascii="Times New Roman" w:hAnsi="Times New Roman" w:cs="Times New Roman"/>
                <w:sz w:val="24"/>
                <w:szCs w:val="24"/>
              </w:rPr>
              <w:t>Заведующий МБДОУ «Детский сад №3» Хозяинова Э.В.</w:t>
            </w:r>
          </w:p>
        </w:tc>
      </w:tr>
      <w:tr w:rsidR="00ED0C47" w:rsidRPr="00ED0C47" w:rsidTr="006B723F">
        <w:tc>
          <w:tcPr>
            <w:tcW w:w="2552" w:type="dxa"/>
          </w:tcPr>
          <w:p w:rsidR="00ED0C47" w:rsidRPr="00ED0C47" w:rsidRDefault="00ED0C47" w:rsidP="006B723F">
            <w:pPr>
              <w:spacing w:line="236" w:lineRule="auto"/>
              <w:ind w:right="560"/>
              <w:rPr>
                <w:rFonts w:ascii="Times New Roman" w:hAnsi="Times New Roman" w:cs="Times New Roman"/>
                <w:sz w:val="24"/>
                <w:szCs w:val="24"/>
              </w:rPr>
            </w:pPr>
            <w:r w:rsidRPr="00ED0C47">
              <w:rPr>
                <w:rFonts w:ascii="Times New Roman" w:hAnsi="Times New Roman" w:cs="Times New Roman"/>
                <w:sz w:val="24"/>
                <w:szCs w:val="24"/>
              </w:rPr>
              <w:t>Разработчики</w:t>
            </w:r>
          </w:p>
          <w:p w:rsidR="00ED0C47" w:rsidRPr="00ED0C47" w:rsidRDefault="00ED0C47" w:rsidP="006B723F">
            <w:pPr>
              <w:spacing w:line="236" w:lineRule="auto"/>
              <w:ind w:right="560"/>
              <w:rPr>
                <w:rFonts w:ascii="Times New Roman" w:hAnsi="Times New Roman" w:cs="Times New Roman"/>
                <w:sz w:val="24"/>
                <w:szCs w:val="24"/>
              </w:rPr>
            </w:pPr>
            <w:r w:rsidRPr="00ED0C47">
              <w:rPr>
                <w:rFonts w:ascii="Times New Roman" w:hAnsi="Times New Roman" w:cs="Times New Roman"/>
                <w:sz w:val="24"/>
                <w:szCs w:val="24"/>
              </w:rPr>
              <w:t>Программы</w:t>
            </w:r>
          </w:p>
        </w:tc>
        <w:tc>
          <w:tcPr>
            <w:tcW w:w="7513" w:type="dxa"/>
            <w:vAlign w:val="bottom"/>
          </w:tcPr>
          <w:p w:rsidR="00ED0C47" w:rsidRPr="00ED0C47" w:rsidRDefault="00ED0C47" w:rsidP="006B723F">
            <w:pPr>
              <w:spacing w:line="320" w:lineRule="exact"/>
              <w:rPr>
                <w:rFonts w:ascii="Times New Roman" w:hAnsi="Times New Roman" w:cs="Times New Roman"/>
                <w:sz w:val="24"/>
                <w:szCs w:val="24"/>
              </w:rPr>
            </w:pPr>
            <w:r w:rsidRPr="00ED0C47">
              <w:rPr>
                <w:rFonts w:ascii="Times New Roman" w:hAnsi="Times New Roman" w:cs="Times New Roman"/>
                <w:sz w:val="24"/>
                <w:szCs w:val="24"/>
              </w:rPr>
              <w:t>Заведующий МБДОУ «Детский сад №3» Хозяинова Э.В., старший воспитатель  Беляева Н.Ф.,</w:t>
            </w:r>
          </w:p>
        </w:tc>
      </w:tr>
      <w:tr w:rsidR="00ED0C47" w:rsidRPr="00ED0C47" w:rsidTr="006B723F">
        <w:tc>
          <w:tcPr>
            <w:tcW w:w="2552" w:type="dxa"/>
          </w:tcPr>
          <w:p w:rsidR="00ED0C47" w:rsidRPr="00ED0C47" w:rsidRDefault="00ED0C47" w:rsidP="006B723F">
            <w:pPr>
              <w:spacing w:line="236" w:lineRule="auto"/>
              <w:ind w:right="560"/>
              <w:rPr>
                <w:rFonts w:ascii="Times New Roman" w:hAnsi="Times New Roman" w:cs="Times New Roman"/>
                <w:sz w:val="24"/>
                <w:szCs w:val="24"/>
              </w:rPr>
            </w:pPr>
            <w:r w:rsidRPr="00ED0C47">
              <w:rPr>
                <w:rFonts w:ascii="Times New Roman" w:hAnsi="Times New Roman" w:cs="Times New Roman"/>
                <w:sz w:val="24"/>
                <w:szCs w:val="24"/>
              </w:rPr>
              <w:t>Участники Программы</w:t>
            </w:r>
          </w:p>
        </w:tc>
        <w:tc>
          <w:tcPr>
            <w:tcW w:w="7513"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Сотрудники дошкольной организации, родители (законные представители) воспитанников</w:t>
            </w:r>
          </w:p>
        </w:tc>
      </w:tr>
      <w:tr w:rsidR="00ED0C47" w:rsidRPr="00ED0C47" w:rsidTr="006B723F">
        <w:tc>
          <w:tcPr>
            <w:tcW w:w="2552" w:type="dxa"/>
          </w:tcPr>
          <w:p w:rsidR="00ED0C47" w:rsidRPr="00ED0C47" w:rsidRDefault="00ED0C47" w:rsidP="006B723F">
            <w:pPr>
              <w:tabs>
                <w:tab w:val="left" w:pos="2761"/>
              </w:tabs>
              <w:spacing w:line="236" w:lineRule="auto"/>
              <w:ind w:right="-108"/>
              <w:jc w:val="both"/>
              <w:rPr>
                <w:rFonts w:ascii="Times New Roman" w:hAnsi="Times New Roman" w:cs="Times New Roman"/>
                <w:sz w:val="24"/>
                <w:szCs w:val="24"/>
              </w:rPr>
            </w:pPr>
            <w:r w:rsidRPr="00ED0C47">
              <w:rPr>
                <w:rFonts w:ascii="Times New Roman" w:hAnsi="Times New Roman" w:cs="Times New Roman"/>
                <w:sz w:val="24"/>
                <w:szCs w:val="24"/>
              </w:rPr>
              <w:t>Основания для разработки Программы</w:t>
            </w:r>
          </w:p>
          <w:p w:rsidR="00ED0C47" w:rsidRPr="00ED0C47" w:rsidRDefault="00ED0C47" w:rsidP="006B723F">
            <w:pPr>
              <w:spacing w:line="236" w:lineRule="auto"/>
              <w:ind w:right="560"/>
              <w:jc w:val="both"/>
              <w:rPr>
                <w:rFonts w:ascii="Times New Roman" w:hAnsi="Times New Roman" w:cs="Times New Roman"/>
                <w:sz w:val="24"/>
                <w:szCs w:val="24"/>
              </w:rPr>
            </w:pPr>
          </w:p>
          <w:p w:rsidR="00ED0C47" w:rsidRPr="00ED0C47" w:rsidRDefault="00ED0C47" w:rsidP="006B723F">
            <w:pPr>
              <w:spacing w:line="236" w:lineRule="auto"/>
              <w:ind w:right="560"/>
              <w:jc w:val="both"/>
              <w:rPr>
                <w:rFonts w:ascii="Times New Roman" w:hAnsi="Times New Roman" w:cs="Times New Roman"/>
                <w:sz w:val="24"/>
                <w:szCs w:val="24"/>
              </w:rPr>
            </w:pPr>
          </w:p>
        </w:tc>
        <w:tc>
          <w:tcPr>
            <w:tcW w:w="7513"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 Проблемы выявленные в результате анализа Программы развития;</w:t>
            </w:r>
          </w:p>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 Определение новых задач для усовершенствования деятельности дошкольной организации;</w:t>
            </w:r>
          </w:p>
          <w:p w:rsidR="00ED0C47" w:rsidRPr="00ED0C47" w:rsidRDefault="00ED0C47" w:rsidP="006B723F">
            <w:pPr>
              <w:spacing w:line="236" w:lineRule="auto"/>
              <w:ind w:right="560"/>
              <w:jc w:val="both"/>
              <w:rPr>
                <w:rFonts w:ascii="Times New Roman" w:hAnsi="Times New Roman" w:cs="Times New Roman"/>
                <w:sz w:val="24"/>
                <w:szCs w:val="24"/>
              </w:rPr>
            </w:pPr>
          </w:p>
        </w:tc>
      </w:tr>
      <w:tr w:rsidR="00ED0C47" w:rsidRPr="00ED0C47" w:rsidTr="006B723F">
        <w:tc>
          <w:tcPr>
            <w:tcW w:w="2552" w:type="dxa"/>
          </w:tcPr>
          <w:p w:rsidR="00ED0C47" w:rsidRPr="00ED0C47" w:rsidRDefault="00ED0C47" w:rsidP="006B723F">
            <w:pPr>
              <w:spacing w:line="236" w:lineRule="auto"/>
              <w:ind w:right="560"/>
              <w:jc w:val="center"/>
              <w:rPr>
                <w:rFonts w:ascii="Times New Roman" w:hAnsi="Times New Roman" w:cs="Times New Roman"/>
                <w:sz w:val="24"/>
                <w:szCs w:val="24"/>
              </w:rPr>
            </w:pPr>
            <w:r w:rsidRPr="00ED0C47">
              <w:rPr>
                <w:rFonts w:ascii="Times New Roman" w:hAnsi="Times New Roman" w:cs="Times New Roman"/>
                <w:sz w:val="24"/>
                <w:szCs w:val="24"/>
              </w:rPr>
              <w:t>Цель Программы</w:t>
            </w:r>
          </w:p>
        </w:tc>
        <w:tc>
          <w:tcPr>
            <w:tcW w:w="7513"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Повысить эффективность деятельности дошкольной организации и качество образовательных услуг в соответствии современными требованиями</w:t>
            </w:r>
          </w:p>
        </w:tc>
      </w:tr>
      <w:tr w:rsidR="00ED0C47" w:rsidRPr="00ED0C47" w:rsidTr="006B723F">
        <w:tc>
          <w:tcPr>
            <w:tcW w:w="2552" w:type="dxa"/>
          </w:tcPr>
          <w:p w:rsidR="00ED0C47" w:rsidRPr="00ED0C47" w:rsidRDefault="00ED0C47" w:rsidP="006B723F">
            <w:pPr>
              <w:spacing w:line="236" w:lineRule="auto"/>
              <w:ind w:right="560"/>
              <w:jc w:val="center"/>
              <w:rPr>
                <w:rFonts w:ascii="Times New Roman" w:hAnsi="Times New Roman" w:cs="Times New Roman"/>
                <w:sz w:val="24"/>
                <w:szCs w:val="24"/>
              </w:rPr>
            </w:pPr>
            <w:r w:rsidRPr="00ED0C47">
              <w:rPr>
                <w:rFonts w:ascii="Times New Roman" w:hAnsi="Times New Roman" w:cs="Times New Roman"/>
                <w:sz w:val="24"/>
                <w:szCs w:val="24"/>
              </w:rPr>
              <w:t xml:space="preserve">Задачи Программы </w:t>
            </w:r>
          </w:p>
        </w:tc>
        <w:tc>
          <w:tcPr>
            <w:tcW w:w="7513"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-Расширить содержание дошкольного образования в соответствии с современными требованиями (ФОП ДО) (обеспечить сохранение, поддержание и укрепление здоровья воспитанников);</w:t>
            </w:r>
          </w:p>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-Усовершенствовать и развивать ресурсный потенциал дошкольной организации (постепенная модернизация материально - технической базы);</w:t>
            </w:r>
          </w:p>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-Повысить эффективность управления дошкольной организацией (усовершенствовать активные формы работы с родителями).</w:t>
            </w:r>
          </w:p>
        </w:tc>
      </w:tr>
      <w:tr w:rsidR="00ED0C47" w:rsidRPr="00ED0C47" w:rsidTr="006B723F">
        <w:tc>
          <w:tcPr>
            <w:tcW w:w="2552" w:type="dxa"/>
          </w:tcPr>
          <w:p w:rsidR="00ED0C47" w:rsidRPr="00ED0C47" w:rsidRDefault="00ED0C47" w:rsidP="006B723F">
            <w:pPr>
              <w:spacing w:line="236" w:lineRule="auto"/>
              <w:jc w:val="both"/>
              <w:rPr>
                <w:rFonts w:ascii="Times New Roman" w:hAnsi="Times New Roman" w:cs="Times New Roman"/>
                <w:sz w:val="24"/>
                <w:szCs w:val="24"/>
              </w:rPr>
            </w:pPr>
            <w:r w:rsidRPr="00ED0C47">
              <w:rPr>
                <w:rFonts w:ascii="Times New Roman" w:hAnsi="Times New Roman" w:cs="Times New Roman"/>
                <w:sz w:val="24"/>
                <w:szCs w:val="24"/>
              </w:rPr>
              <w:t>Сроки реализации Программы</w:t>
            </w:r>
          </w:p>
        </w:tc>
        <w:tc>
          <w:tcPr>
            <w:tcW w:w="7513"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Январь 2025 г. по  январь 2027 г.</w:t>
            </w:r>
          </w:p>
        </w:tc>
      </w:tr>
      <w:tr w:rsidR="00ED0C47" w:rsidRPr="00ED0C47" w:rsidTr="006B723F">
        <w:tc>
          <w:tcPr>
            <w:tcW w:w="2552"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Источники  и объем финансирования</w:t>
            </w:r>
          </w:p>
        </w:tc>
        <w:tc>
          <w:tcPr>
            <w:tcW w:w="7513"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Общий бюджет Программа – 121 044 537руб. из них:</w:t>
            </w:r>
          </w:p>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 за счет бюджета АМР «Ижемский» (муниципальное задание) и субсидий на иные цели – 120 444 537руб.;</w:t>
            </w:r>
          </w:p>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 за счет внебюджетных средств дошкольной организации – 600,000 рублей</w:t>
            </w:r>
          </w:p>
        </w:tc>
      </w:tr>
      <w:tr w:rsidR="00ED0C47" w:rsidRPr="00ED0C47" w:rsidTr="006B723F">
        <w:trPr>
          <w:cantSplit/>
          <w:trHeight w:val="11610"/>
        </w:trPr>
        <w:tc>
          <w:tcPr>
            <w:tcW w:w="2552" w:type="dxa"/>
          </w:tcPr>
          <w:p w:rsidR="00ED0C47" w:rsidRPr="00ED0C47" w:rsidRDefault="00ED0C47" w:rsidP="006B723F">
            <w:pPr>
              <w:spacing w:line="236" w:lineRule="auto"/>
              <w:ind w:right="-108"/>
              <w:jc w:val="center"/>
              <w:rPr>
                <w:rFonts w:ascii="Times New Roman" w:hAnsi="Times New Roman" w:cs="Times New Roman"/>
                <w:sz w:val="24"/>
                <w:szCs w:val="24"/>
              </w:rPr>
            </w:pPr>
            <w:r w:rsidRPr="00ED0C47">
              <w:rPr>
                <w:rFonts w:ascii="Times New Roman" w:hAnsi="Times New Roman" w:cs="Times New Roman"/>
                <w:sz w:val="24"/>
                <w:szCs w:val="24"/>
              </w:rPr>
              <w:lastRenderedPageBreak/>
              <w:t xml:space="preserve">Ожидаемые результаты </w:t>
            </w:r>
          </w:p>
          <w:p w:rsidR="00ED0C47" w:rsidRPr="00ED0C47" w:rsidRDefault="00ED0C47" w:rsidP="006B723F">
            <w:pPr>
              <w:spacing w:line="236" w:lineRule="auto"/>
              <w:ind w:right="-108"/>
              <w:jc w:val="center"/>
              <w:rPr>
                <w:rFonts w:ascii="Times New Roman" w:hAnsi="Times New Roman" w:cs="Times New Roman"/>
                <w:sz w:val="24"/>
                <w:szCs w:val="24"/>
              </w:rPr>
            </w:pPr>
            <w:r w:rsidRPr="00ED0C47">
              <w:rPr>
                <w:rFonts w:ascii="Times New Roman" w:hAnsi="Times New Roman" w:cs="Times New Roman"/>
                <w:sz w:val="24"/>
                <w:szCs w:val="24"/>
              </w:rPr>
              <w:t>реализации</w:t>
            </w:r>
          </w:p>
          <w:p w:rsidR="00ED0C47" w:rsidRPr="00ED0C47" w:rsidRDefault="00ED0C47" w:rsidP="006B723F">
            <w:pPr>
              <w:spacing w:line="236" w:lineRule="auto"/>
              <w:ind w:right="-108"/>
              <w:jc w:val="center"/>
              <w:rPr>
                <w:rFonts w:ascii="Times New Roman" w:hAnsi="Times New Roman" w:cs="Times New Roman"/>
                <w:sz w:val="24"/>
                <w:szCs w:val="24"/>
              </w:rPr>
            </w:pPr>
            <w:r w:rsidRPr="00ED0C47">
              <w:rPr>
                <w:rFonts w:ascii="Times New Roman" w:hAnsi="Times New Roman" w:cs="Times New Roman"/>
                <w:sz w:val="24"/>
                <w:szCs w:val="24"/>
              </w:rPr>
              <w:t xml:space="preserve">Программы </w:t>
            </w:r>
          </w:p>
          <w:p w:rsidR="00ED0C47" w:rsidRPr="00ED0C47" w:rsidRDefault="00ED0C47" w:rsidP="006B723F">
            <w:pPr>
              <w:spacing w:line="236" w:lineRule="auto"/>
              <w:ind w:right="-108"/>
              <w:jc w:val="center"/>
              <w:rPr>
                <w:rFonts w:ascii="Times New Roman" w:hAnsi="Times New Roman" w:cs="Times New Roman"/>
                <w:sz w:val="24"/>
                <w:szCs w:val="24"/>
              </w:rPr>
            </w:pPr>
            <w:r w:rsidRPr="00ED0C47">
              <w:rPr>
                <w:rFonts w:ascii="Times New Roman" w:hAnsi="Times New Roman" w:cs="Times New Roman"/>
                <w:sz w:val="24"/>
                <w:szCs w:val="24"/>
              </w:rPr>
              <w:t>по задачам</w:t>
            </w:r>
          </w:p>
          <w:p w:rsidR="00ED0C47" w:rsidRPr="00ED0C47" w:rsidRDefault="00ED0C47" w:rsidP="006B723F">
            <w:pPr>
              <w:spacing w:line="236" w:lineRule="auto"/>
              <w:ind w:right="-108"/>
              <w:jc w:val="both"/>
              <w:rPr>
                <w:rFonts w:ascii="Times New Roman" w:hAnsi="Times New Roman" w:cs="Times New Roman"/>
                <w:sz w:val="24"/>
                <w:szCs w:val="24"/>
              </w:rPr>
            </w:pPr>
          </w:p>
          <w:p w:rsidR="00ED0C47" w:rsidRPr="00ED0C47" w:rsidRDefault="00ED0C47" w:rsidP="006B723F">
            <w:pPr>
              <w:spacing w:line="236" w:lineRule="auto"/>
              <w:ind w:right="-108"/>
              <w:jc w:val="both"/>
              <w:rPr>
                <w:rFonts w:ascii="Times New Roman" w:hAnsi="Times New Roman" w:cs="Times New Roman"/>
                <w:sz w:val="24"/>
                <w:szCs w:val="24"/>
              </w:rPr>
            </w:pPr>
          </w:p>
          <w:p w:rsidR="00ED0C47" w:rsidRPr="00ED0C47" w:rsidRDefault="00ED0C47" w:rsidP="006B723F">
            <w:pPr>
              <w:spacing w:line="236" w:lineRule="auto"/>
              <w:ind w:right="-108"/>
              <w:jc w:val="both"/>
              <w:rPr>
                <w:rFonts w:ascii="Times New Roman" w:hAnsi="Times New Roman" w:cs="Times New Roman"/>
                <w:sz w:val="24"/>
                <w:szCs w:val="24"/>
              </w:rPr>
            </w:pPr>
          </w:p>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w:t>
            </w:r>
          </w:p>
          <w:p w:rsidR="00ED0C47" w:rsidRPr="00ED0C47" w:rsidRDefault="00ED0C47" w:rsidP="006B723F">
            <w:pPr>
              <w:spacing w:line="236" w:lineRule="auto"/>
              <w:ind w:right="-108"/>
              <w:jc w:val="both"/>
              <w:rPr>
                <w:rFonts w:ascii="Times New Roman" w:hAnsi="Times New Roman" w:cs="Times New Roman"/>
                <w:sz w:val="24"/>
                <w:szCs w:val="24"/>
              </w:rPr>
            </w:pPr>
          </w:p>
        </w:tc>
        <w:tc>
          <w:tcPr>
            <w:tcW w:w="7513"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Расширение  содержания дошкольного образования в соответствии с современными требованиями (ФОП ДО) (обеспечить сохранение, поддержание и укрепление здоровья воспитанников);</w:t>
            </w:r>
          </w:p>
          <w:p w:rsidR="00ED0C47" w:rsidRPr="00ED0C47" w:rsidRDefault="00ED0C47" w:rsidP="006B723F">
            <w:pPr>
              <w:spacing w:line="236" w:lineRule="auto"/>
              <w:ind w:right="-119"/>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создание  условий</w:t>
            </w:r>
            <w:r w:rsidRPr="00ED0C47">
              <w:rPr>
                <w:rFonts w:ascii="Times New Roman" w:hAnsi="Times New Roman" w:cs="Times New Roman"/>
                <w:sz w:val="24"/>
                <w:szCs w:val="24"/>
              </w:rPr>
              <w:t xml:space="preserve"> по физкультурно-оздоровительной работе - приобретение и установка спортивного оборудования на территорию детского сада, спортивного инвентаря в физкультурный зал</w:t>
            </w:r>
            <w:r w:rsidRPr="00ED0C47">
              <w:rPr>
                <w:rFonts w:ascii="Times New Roman" w:eastAsia="Times New Roman" w:hAnsi="Times New Roman" w:cs="Times New Roman"/>
                <w:sz w:val="24"/>
                <w:szCs w:val="24"/>
              </w:rPr>
              <w:t>;</w:t>
            </w:r>
          </w:p>
          <w:p w:rsidR="00ED0C47" w:rsidRPr="00ED0C47" w:rsidRDefault="00ED0C47" w:rsidP="006B723F">
            <w:pPr>
              <w:spacing w:line="234" w:lineRule="auto"/>
              <w:ind w:left="-115" w:firstLineChars="50" w:firstLine="120"/>
              <w:rPr>
                <w:rFonts w:ascii="Times New Roman" w:hAnsi="Times New Roman" w:cs="Times New Roman"/>
                <w:sz w:val="24"/>
                <w:szCs w:val="24"/>
              </w:rPr>
            </w:pPr>
            <w:r w:rsidRPr="00ED0C47">
              <w:rPr>
                <w:rFonts w:ascii="Times New Roman" w:eastAsia="Times New Roman" w:hAnsi="Times New Roman" w:cs="Times New Roman"/>
                <w:sz w:val="24"/>
                <w:szCs w:val="24"/>
              </w:rPr>
              <w:t>-улучшена материально- техническая база  на территории детского сада;</w:t>
            </w:r>
          </w:p>
          <w:p w:rsidR="00ED0C47" w:rsidRPr="00ED0C47" w:rsidRDefault="00ED0C47" w:rsidP="006B723F">
            <w:pPr>
              <w:spacing w:line="236" w:lineRule="auto"/>
              <w:ind w:right="-119"/>
              <w:jc w:val="both"/>
              <w:rPr>
                <w:rFonts w:ascii="Times New Roman" w:eastAsia="Times New Roman" w:hAnsi="Times New Roman" w:cs="Times New Roman"/>
                <w:sz w:val="24"/>
                <w:szCs w:val="24"/>
              </w:rPr>
            </w:pPr>
          </w:p>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Усовершенствование  и развитие  ресурсного потенциала дошкольной организации (постепенная модернизация материально - технической базы);</w:t>
            </w:r>
          </w:p>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-Повышение  профессиональная компетентность педагогов в вопросах совершенствования развивающей предметно-пространственной среды (далее - РППС) и ее эффективного системного использования (100% сотрудников, хорошо ориентируются в вопросах создания и совершенствования развивающей среды);</w:t>
            </w:r>
          </w:p>
          <w:p w:rsidR="00ED0C47" w:rsidRPr="00ED0C47" w:rsidRDefault="00ED0C47" w:rsidP="006B723F">
            <w:pPr>
              <w:tabs>
                <w:tab w:val="left" w:pos="3640"/>
                <w:tab w:val="left" w:pos="6300"/>
              </w:tabs>
              <w:spacing w:line="231" w:lineRule="auto"/>
              <w:ind w:left="-115"/>
              <w:rPr>
                <w:rFonts w:ascii="Times New Roman" w:eastAsia="Times New Roman" w:hAnsi="Times New Roman" w:cs="Times New Roman"/>
                <w:sz w:val="24"/>
                <w:szCs w:val="24"/>
              </w:rPr>
            </w:pPr>
            <w:r w:rsidRPr="00ED0C47">
              <w:rPr>
                <w:rFonts w:ascii="Times New Roman" w:eastAsia="Symbol" w:hAnsi="Times New Roman" w:cs="Times New Roman"/>
                <w:sz w:val="24"/>
                <w:szCs w:val="24"/>
              </w:rPr>
              <w:t>-</w:t>
            </w:r>
            <w:r w:rsidRPr="00ED0C47">
              <w:rPr>
                <w:rFonts w:ascii="Times New Roman" w:eastAsia="Times New Roman" w:hAnsi="Times New Roman" w:cs="Times New Roman"/>
                <w:sz w:val="24"/>
                <w:szCs w:val="24"/>
              </w:rPr>
              <w:t xml:space="preserve"> замена детской мебели –стеллажи, диваны детские, игровая современная мебель детская, двухуровневые зоны-  творческая площадка и комнатка для уединения, изменена цветовая гамма в игровых помещениях;</w:t>
            </w:r>
          </w:p>
          <w:p w:rsidR="00ED0C47" w:rsidRPr="00ED0C47" w:rsidRDefault="00ED0C47" w:rsidP="006B723F">
            <w:pPr>
              <w:spacing w:line="2" w:lineRule="exact"/>
              <w:ind w:left="-115"/>
              <w:rPr>
                <w:rFonts w:ascii="Times New Roman" w:hAnsi="Times New Roman" w:cs="Times New Roman"/>
                <w:sz w:val="24"/>
                <w:szCs w:val="24"/>
              </w:rPr>
            </w:pPr>
          </w:p>
          <w:p w:rsidR="00ED0C47" w:rsidRPr="00ED0C47" w:rsidRDefault="00ED0C47" w:rsidP="006B723F">
            <w:pPr>
              <w:spacing w:line="1" w:lineRule="exact"/>
              <w:ind w:left="34" w:hanging="34"/>
              <w:rPr>
                <w:rFonts w:ascii="Times New Roman" w:eastAsia="Symbol" w:hAnsi="Times New Roman" w:cs="Times New Roman"/>
                <w:sz w:val="24"/>
                <w:szCs w:val="24"/>
              </w:rPr>
            </w:pPr>
          </w:p>
          <w:p w:rsidR="00ED0C47" w:rsidRPr="00ED0C47" w:rsidRDefault="00ED0C47" w:rsidP="006B723F">
            <w:pPr>
              <w:tabs>
                <w:tab w:val="left" w:pos="3980"/>
              </w:tabs>
              <w:ind w:left="34" w:hanging="34"/>
              <w:rPr>
                <w:rFonts w:ascii="Times New Roman" w:hAnsi="Times New Roman" w:cs="Times New Roman"/>
                <w:sz w:val="24"/>
                <w:szCs w:val="24"/>
              </w:rPr>
            </w:pPr>
          </w:p>
          <w:p w:rsidR="00ED0C47" w:rsidRPr="00ED0C47" w:rsidRDefault="00ED0C47" w:rsidP="006B723F">
            <w:pPr>
              <w:spacing w:line="1" w:lineRule="exact"/>
              <w:ind w:left="34" w:hanging="34"/>
              <w:rPr>
                <w:rFonts w:ascii="Times New Roman" w:hAnsi="Times New Roman" w:cs="Times New Roman"/>
                <w:sz w:val="24"/>
                <w:szCs w:val="24"/>
              </w:rPr>
            </w:pPr>
          </w:p>
          <w:p w:rsidR="00ED0C47" w:rsidRPr="00ED0C47" w:rsidRDefault="00ED0C47" w:rsidP="006B723F">
            <w:pPr>
              <w:ind w:left="34" w:right="120" w:hanging="34"/>
              <w:jc w:val="both"/>
              <w:rPr>
                <w:rFonts w:ascii="Times New Roman" w:hAnsi="Times New Roman" w:cs="Times New Roman"/>
                <w:sz w:val="24"/>
                <w:szCs w:val="24"/>
              </w:rPr>
            </w:pPr>
          </w:p>
          <w:p w:rsidR="00ED0C47" w:rsidRPr="00ED0C47" w:rsidRDefault="00ED0C47" w:rsidP="006B723F">
            <w:pPr>
              <w:spacing w:line="1" w:lineRule="exact"/>
              <w:ind w:left="34" w:hanging="34"/>
              <w:rPr>
                <w:rFonts w:ascii="Times New Roman" w:hAnsi="Times New Roman" w:cs="Times New Roman"/>
                <w:sz w:val="24"/>
                <w:szCs w:val="24"/>
              </w:rPr>
            </w:pPr>
          </w:p>
          <w:p w:rsidR="00ED0C47" w:rsidRPr="00ED0C47" w:rsidRDefault="00ED0C47" w:rsidP="006B723F">
            <w:pPr>
              <w:spacing w:line="5" w:lineRule="exact"/>
              <w:ind w:left="34" w:hanging="34"/>
              <w:rPr>
                <w:rFonts w:ascii="Times New Roman" w:hAnsi="Times New Roman" w:cs="Times New Roman"/>
                <w:sz w:val="24"/>
                <w:szCs w:val="24"/>
              </w:rPr>
            </w:pPr>
          </w:p>
          <w:p w:rsidR="00ED0C47" w:rsidRPr="00ED0C47" w:rsidRDefault="00ED0C47" w:rsidP="006B723F">
            <w:pPr>
              <w:spacing w:line="36" w:lineRule="exact"/>
              <w:ind w:left="34" w:hanging="34"/>
              <w:rPr>
                <w:rFonts w:ascii="Times New Roman" w:hAnsi="Times New Roman" w:cs="Times New Roman"/>
                <w:sz w:val="24"/>
                <w:szCs w:val="24"/>
              </w:rPr>
            </w:pPr>
          </w:p>
          <w:p w:rsidR="00ED0C47" w:rsidRPr="00ED0C47" w:rsidRDefault="00ED0C47" w:rsidP="006B723F">
            <w:pPr>
              <w:tabs>
                <w:tab w:val="left" w:pos="3672"/>
              </w:tabs>
              <w:spacing w:line="233" w:lineRule="auto"/>
              <w:ind w:right="120"/>
              <w:jc w:val="both"/>
              <w:rPr>
                <w:rFonts w:ascii="Times New Roman" w:eastAsia="Times New Roman" w:hAnsi="Times New Roman" w:cs="Times New Roman"/>
                <w:sz w:val="24"/>
                <w:szCs w:val="24"/>
              </w:rPr>
            </w:pPr>
            <w:r w:rsidRPr="00ED0C47">
              <w:rPr>
                <w:rFonts w:ascii="Times New Roman" w:hAnsi="Times New Roman" w:cs="Times New Roman"/>
                <w:sz w:val="24"/>
                <w:szCs w:val="24"/>
              </w:rPr>
              <w:t>Повышение эффективности управления дошкольной организацией (усовершенствование активных форм работы с родителями):</w:t>
            </w:r>
          </w:p>
          <w:p w:rsidR="00ED0C47" w:rsidRPr="00ED0C47" w:rsidRDefault="00ED0C47" w:rsidP="006B723F">
            <w:pPr>
              <w:tabs>
                <w:tab w:val="left" w:pos="3672"/>
              </w:tabs>
              <w:spacing w:line="233" w:lineRule="auto"/>
              <w:ind w:left="34" w:right="120" w:hanging="34"/>
              <w:jc w:val="both"/>
              <w:rPr>
                <w:rFonts w:ascii="Times New Roman" w:eastAsia="Symbol" w:hAnsi="Times New Roman" w:cs="Times New Roman"/>
                <w:sz w:val="24"/>
                <w:szCs w:val="24"/>
              </w:rPr>
            </w:pPr>
            <w:r w:rsidRPr="00ED0C47">
              <w:rPr>
                <w:rFonts w:ascii="Times New Roman" w:eastAsia="Times New Roman" w:hAnsi="Times New Roman" w:cs="Times New Roman"/>
                <w:sz w:val="24"/>
                <w:szCs w:val="24"/>
              </w:rPr>
              <w:t>-доработана модель работы с родителями (законными представителями);</w:t>
            </w:r>
          </w:p>
          <w:p w:rsidR="00ED0C47" w:rsidRPr="00ED0C47" w:rsidRDefault="00ED0C47" w:rsidP="006B723F">
            <w:pPr>
              <w:spacing w:line="37" w:lineRule="exact"/>
              <w:ind w:left="34" w:hanging="34"/>
              <w:rPr>
                <w:rFonts w:ascii="Times New Roman" w:eastAsia="Symbol" w:hAnsi="Times New Roman" w:cs="Times New Roman"/>
                <w:sz w:val="24"/>
                <w:szCs w:val="24"/>
              </w:rPr>
            </w:pPr>
          </w:p>
          <w:p w:rsidR="00ED0C47" w:rsidRPr="00ED0C47" w:rsidRDefault="00ED0C47" w:rsidP="006B723F">
            <w:pPr>
              <w:tabs>
                <w:tab w:val="left" w:pos="3672"/>
              </w:tabs>
              <w:spacing w:line="227" w:lineRule="auto"/>
              <w:ind w:left="34" w:right="120" w:hanging="34"/>
              <w:jc w:val="both"/>
              <w:rPr>
                <w:rFonts w:ascii="Times New Roman" w:eastAsia="Symbol" w:hAnsi="Times New Roman" w:cs="Times New Roman"/>
                <w:sz w:val="24"/>
                <w:szCs w:val="24"/>
              </w:rPr>
            </w:pPr>
            <w:r w:rsidRPr="00ED0C47">
              <w:rPr>
                <w:rFonts w:ascii="Times New Roman" w:eastAsia="Times New Roman" w:hAnsi="Times New Roman" w:cs="Times New Roman"/>
                <w:sz w:val="24"/>
                <w:szCs w:val="24"/>
              </w:rPr>
              <w:t>- создание условий для активного   участия родителей в образовательном процессе- продуманы продуктивные проекты, конкурсные мероприятия, мастерские.</w:t>
            </w:r>
          </w:p>
          <w:p w:rsidR="00ED0C47" w:rsidRPr="00ED0C47" w:rsidRDefault="00ED0C47" w:rsidP="006B723F">
            <w:pPr>
              <w:spacing w:line="236" w:lineRule="auto"/>
              <w:ind w:right="560"/>
              <w:rPr>
                <w:rFonts w:ascii="Times New Roman" w:hAnsi="Times New Roman" w:cs="Times New Roman"/>
                <w:sz w:val="24"/>
                <w:szCs w:val="24"/>
              </w:rPr>
            </w:pPr>
          </w:p>
        </w:tc>
      </w:tr>
      <w:tr w:rsidR="00ED0C47" w:rsidRPr="00ED0C47" w:rsidTr="006B723F">
        <w:trPr>
          <w:cantSplit/>
          <w:trHeight w:val="2789"/>
        </w:trPr>
        <w:tc>
          <w:tcPr>
            <w:tcW w:w="2552" w:type="dxa"/>
          </w:tcPr>
          <w:p w:rsidR="00ED0C47" w:rsidRPr="00ED0C47" w:rsidRDefault="00ED0C47" w:rsidP="006B723F">
            <w:pPr>
              <w:spacing w:before="240" w:line="236" w:lineRule="auto"/>
              <w:ind w:right="-108"/>
              <w:jc w:val="center"/>
              <w:rPr>
                <w:rFonts w:ascii="Times New Roman" w:hAnsi="Times New Roman" w:cs="Times New Roman"/>
                <w:sz w:val="24"/>
                <w:szCs w:val="24"/>
              </w:rPr>
            </w:pPr>
          </w:p>
          <w:p w:rsidR="00ED0C47" w:rsidRPr="00ED0C47" w:rsidRDefault="00ED0C47" w:rsidP="006B723F">
            <w:pPr>
              <w:spacing w:before="240" w:line="236" w:lineRule="auto"/>
              <w:ind w:right="-108"/>
              <w:jc w:val="center"/>
              <w:rPr>
                <w:rFonts w:ascii="Times New Roman" w:hAnsi="Times New Roman" w:cs="Times New Roman"/>
                <w:sz w:val="24"/>
                <w:szCs w:val="24"/>
              </w:rPr>
            </w:pPr>
            <w:r w:rsidRPr="00ED0C47">
              <w:rPr>
                <w:rFonts w:ascii="Times New Roman" w:hAnsi="Times New Roman" w:cs="Times New Roman"/>
                <w:sz w:val="24"/>
                <w:szCs w:val="24"/>
              </w:rPr>
              <w:t>Риски реализации Программы</w:t>
            </w:r>
          </w:p>
        </w:tc>
        <w:tc>
          <w:tcPr>
            <w:tcW w:w="7513" w:type="dxa"/>
          </w:tcPr>
          <w:p w:rsidR="00ED0C47" w:rsidRPr="00ED0C47" w:rsidRDefault="00ED0C47" w:rsidP="006B723F">
            <w:pPr>
              <w:spacing w:line="236" w:lineRule="auto"/>
              <w:ind w:right="560"/>
              <w:rPr>
                <w:rFonts w:ascii="Times New Roman" w:hAnsi="Times New Roman" w:cs="Times New Roman"/>
                <w:sz w:val="24"/>
                <w:szCs w:val="24"/>
              </w:rPr>
            </w:pPr>
          </w:p>
          <w:p w:rsidR="00ED0C47" w:rsidRPr="00ED0C47" w:rsidRDefault="00ED0C47" w:rsidP="006B723F">
            <w:pPr>
              <w:spacing w:line="236" w:lineRule="auto"/>
              <w:ind w:right="560"/>
              <w:rPr>
                <w:rFonts w:ascii="Times New Roman" w:hAnsi="Times New Roman" w:cs="Times New Roman"/>
                <w:sz w:val="24"/>
                <w:szCs w:val="24"/>
              </w:rPr>
            </w:pPr>
          </w:p>
          <w:p w:rsidR="00ED0C47" w:rsidRPr="00ED0C47" w:rsidRDefault="00ED0C47" w:rsidP="006B723F">
            <w:pPr>
              <w:spacing w:line="236" w:lineRule="auto"/>
              <w:ind w:right="560"/>
              <w:rPr>
                <w:rFonts w:ascii="Times New Roman" w:hAnsi="Times New Roman" w:cs="Times New Roman"/>
                <w:sz w:val="24"/>
                <w:szCs w:val="24"/>
              </w:rPr>
            </w:pPr>
            <w:r w:rsidRPr="00ED0C47">
              <w:rPr>
                <w:rFonts w:ascii="Times New Roman" w:hAnsi="Times New Roman" w:cs="Times New Roman"/>
                <w:sz w:val="24"/>
                <w:szCs w:val="24"/>
              </w:rPr>
              <w:t>Недостаточное финансирование  для  выполнения Программы</w:t>
            </w:r>
          </w:p>
          <w:p w:rsidR="00ED0C47" w:rsidRPr="00ED0C47" w:rsidRDefault="00ED0C47" w:rsidP="006B723F">
            <w:pPr>
              <w:spacing w:line="236" w:lineRule="auto"/>
              <w:ind w:right="560"/>
              <w:rPr>
                <w:rFonts w:ascii="Times New Roman" w:hAnsi="Times New Roman" w:cs="Times New Roman"/>
                <w:sz w:val="24"/>
                <w:szCs w:val="24"/>
              </w:rPr>
            </w:pPr>
          </w:p>
          <w:p w:rsidR="00ED0C47" w:rsidRPr="00ED0C47" w:rsidRDefault="00ED0C47" w:rsidP="006B723F">
            <w:pPr>
              <w:spacing w:line="236" w:lineRule="auto"/>
              <w:ind w:right="560"/>
              <w:rPr>
                <w:rFonts w:ascii="Times New Roman" w:hAnsi="Times New Roman" w:cs="Times New Roman"/>
                <w:color w:val="FF0000"/>
                <w:sz w:val="24"/>
                <w:szCs w:val="24"/>
              </w:rPr>
            </w:pPr>
          </w:p>
        </w:tc>
      </w:tr>
    </w:tbl>
    <w:p w:rsidR="00ED0C47" w:rsidRPr="00ED0C47" w:rsidRDefault="00ED0C47" w:rsidP="00ED0C47">
      <w:pPr>
        <w:spacing w:line="20" w:lineRule="exact"/>
        <w:rPr>
          <w:rFonts w:ascii="Times New Roman" w:hAnsi="Times New Roman" w:cs="Times New Roman"/>
          <w:sz w:val="20"/>
          <w:szCs w:val="20"/>
        </w:rPr>
      </w:pPr>
      <w:r w:rsidRPr="00ED0C47">
        <w:rPr>
          <w:rFonts w:ascii="Times New Roman" w:hAnsi="Times New Roman" w:cs="Times New Roman"/>
          <w:sz w:val="20"/>
          <w:szCs w:val="20"/>
        </w:rPr>
        <w:pict>
          <v:rect id="Shape 3" o:spid="_x0000_s1028" style="position:absolute;margin-left:474.85pt;margin-top:146.5pt;width:1pt;height:1pt;z-index:-251654144;mso-position-horizontal-relative:text;mso-position-vertical-relative:text" o:gfxdata="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" o:allowincell="f" fillcolor="black" stroked="f"/>
        </w:pict>
      </w:r>
    </w:p>
    <w:p w:rsidR="00ED0C47" w:rsidRPr="00ED0C47" w:rsidRDefault="00ED0C47" w:rsidP="00ED0C47">
      <w:pPr>
        <w:tabs>
          <w:tab w:val="left" w:pos="3260"/>
        </w:tabs>
        <w:spacing w:line="341" w:lineRule="exact"/>
        <w:rPr>
          <w:rFonts w:ascii="Times New Roman" w:eastAsia="Times New Roman" w:hAnsi="Times New Roman" w:cs="Times New Roman"/>
          <w:sz w:val="24"/>
          <w:szCs w:val="24"/>
        </w:rPr>
      </w:pPr>
    </w:p>
    <w:p w:rsidR="00ED0C47" w:rsidRPr="00ED0C47" w:rsidRDefault="00ED0C47" w:rsidP="00ED0C47">
      <w:pPr>
        <w:tabs>
          <w:tab w:val="left" w:pos="3260"/>
        </w:tabs>
        <w:spacing w:line="341" w:lineRule="exact"/>
        <w:ind w:left="3260"/>
        <w:jc w:val="center"/>
        <w:rPr>
          <w:rFonts w:ascii="Times New Roman" w:eastAsia="Times New Roman" w:hAnsi="Times New Roman" w:cs="Times New Roman"/>
          <w:sz w:val="28"/>
          <w:szCs w:val="28"/>
        </w:rPr>
      </w:pPr>
    </w:p>
    <w:p w:rsidR="00ED0C47" w:rsidRPr="00ED0C47" w:rsidRDefault="00ED0C47" w:rsidP="00ED0C47">
      <w:pPr>
        <w:tabs>
          <w:tab w:val="left" w:pos="3260"/>
        </w:tabs>
        <w:spacing w:line="341" w:lineRule="exact"/>
        <w:ind w:left="1800"/>
        <w:rPr>
          <w:rFonts w:ascii="Times New Roman" w:eastAsia="Times New Roman" w:hAnsi="Times New Roman" w:cs="Times New Roman"/>
          <w:b/>
          <w:bCs/>
          <w:sz w:val="24"/>
          <w:szCs w:val="24"/>
        </w:rPr>
      </w:pPr>
      <w:r w:rsidRPr="00ED0C47">
        <w:rPr>
          <w:rFonts w:ascii="Times New Roman" w:eastAsia="Times New Roman" w:hAnsi="Times New Roman" w:cs="Times New Roman"/>
          <w:b/>
          <w:bCs/>
          <w:sz w:val="24"/>
          <w:szCs w:val="24"/>
        </w:rPr>
        <w:t xml:space="preserve"> 1.Краткая информационная справка</w:t>
      </w:r>
    </w:p>
    <w:p w:rsidR="00ED0C47" w:rsidRPr="00ED0C47" w:rsidRDefault="00ED0C47" w:rsidP="00ED0C47">
      <w:pPr>
        <w:tabs>
          <w:tab w:val="left" w:pos="3260"/>
        </w:tabs>
        <w:spacing w:line="341" w:lineRule="exact"/>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1.1. Дата создания,  характеристика, месторасположение, площади</w:t>
      </w:r>
    </w:p>
    <w:p w:rsidR="00ED0C47" w:rsidRPr="00ED0C47" w:rsidRDefault="00ED0C47" w:rsidP="00ED0C47">
      <w:pPr>
        <w:pStyle w:val="a4"/>
        <w:tabs>
          <w:tab w:val="left" w:pos="3260"/>
        </w:tabs>
        <w:spacing w:line="341" w:lineRule="exact"/>
        <w:ind w:left="2160"/>
        <w:rPr>
          <w:rFonts w:ascii="Times New Roman" w:hAnsi="Times New Roman" w:cs="Times New Roman"/>
          <w:sz w:val="24"/>
          <w:szCs w:val="24"/>
        </w:rPr>
      </w:pPr>
    </w:p>
    <w:p w:rsidR="00ED0C47" w:rsidRPr="00ED0C47" w:rsidRDefault="00ED0C47" w:rsidP="00ED0C47">
      <w:pPr>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lang w:val="ru-RU"/>
        </w:rPr>
        <w:tab/>
      </w:r>
      <w:r w:rsidRPr="00ED0C47">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№3» с. Ижма функционирует с 19 октября 1987 года. Основное здание детского сада располагается в двухэтажном кирпичном здании, расположенном по адресу: с. Ижма,  ул. Семяшкина, д. 25а. Проектная мощность 140 мест.</w:t>
      </w:r>
    </w:p>
    <w:p w:rsidR="00ED0C47" w:rsidRPr="00ED0C47" w:rsidRDefault="00ED0C47" w:rsidP="00ED0C47">
      <w:pPr>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ab/>
        <w:t xml:space="preserve">Второе здание располагается в деревянном, одноэтажном исполнений с проектной мощностью 40 мест по адресу: с. Ижма, ул. Набережная, д.44. </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eastAsia="Times New Roman" w:hAnsi="Times New Roman" w:cs="Times New Roman"/>
          <w:sz w:val="24"/>
          <w:szCs w:val="24"/>
          <w:lang w:val="ru-RU"/>
        </w:rPr>
        <w:t>На 01.01.2025 общая площадь помещений (с центральным водоснабжением и отоплением) составляет 1549,5 кв.м. Здания находятся в центре села, что удовлетворяет беспрепятственный доступ родителей воспитанников к детским садам.</w:t>
      </w:r>
    </w:p>
    <w:p w:rsidR="00ED0C47" w:rsidRPr="00ED0C47" w:rsidRDefault="00ED0C47" w:rsidP="00ED0C47">
      <w:pPr>
        <w:ind w:firstLine="720"/>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Полное наименование - Муниципальное бюджетное дошкольное образовательное учреждение «Детский сад №3» с. Ижма;</w:t>
      </w:r>
    </w:p>
    <w:p w:rsidR="00ED0C47" w:rsidRPr="00ED0C47" w:rsidRDefault="00ED0C47" w:rsidP="00ED0C47">
      <w:pPr>
        <w:ind w:firstLine="720"/>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Краткое наименование - МБДОУ «Детский сад №3» с. Ижма (далее  - МБДОУ).</w:t>
      </w:r>
    </w:p>
    <w:p w:rsidR="00ED0C47" w:rsidRPr="00ED0C47" w:rsidRDefault="00ED0C47" w:rsidP="00ED0C47">
      <w:pPr>
        <w:ind w:firstLine="720"/>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Юридический адрес: 169460, Республика Коми, Ижемский район, с. Ижма, ул. Семяшкина, 25а.</w:t>
      </w:r>
    </w:p>
    <w:p w:rsidR="00ED0C47" w:rsidRPr="00ED0C47" w:rsidRDefault="00ED0C47" w:rsidP="00ED0C47">
      <w:pPr>
        <w:jc w:val="center"/>
        <w:rPr>
          <w:rFonts w:ascii="Times New Roman" w:hAnsi="Times New Roman" w:cs="Times New Roman"/>
          <w:sz w:val="24"/>
          <w:szCs w:val="24"/>
          <w:lang w:val="ru-RU"/>
        </w:rPr>
      </w:pPr>
      <w:r w:rsidRPr="00ED0C47">
        <w:rPr>
          <w:rFonts w:ascii="Times New Roman" w:hAnsi="Times New Roman" w:cs="Times New Roman"/>
          <w:sz w:val="24"/>
          <w:szCs w:val="24"/>
          <w:lang w:val="ru-RU"/>
        </w:rPr>
        <w:t>1.2. Реализуемая образовательная программа</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На 01.01.2025 г. МБДОУ реализует образовательную программу дошкольного образования, программа разработана  педагогами МБДОУ в соответствии с ФГОС ДО, ФОП ДО, парциальными и региональными  программами. Образовательная программа принята на педагогическом совете  и утверждена приказом МБДОУ .</w:t>
      </w:r>
    </w:p>
    <w:p w:rsidR="00ED0C47" w:rsidRPr="00ED0C47" w:rsidRDefault="00ED0C47" w:rsidP="00ED0C47">
      <w:pPr>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ab/>
        <w:t>В настоящее время в МБДОУ два воспитанника с ограниченными возможностями здоровья. В связи с этим разработаны адаптированные  образовательные программы –Адаптированные образовательные программы для ребенка с расстройством аутического спектра (РАС) и адаптированная образовательная программа для ребенка с задержкой психического развития (ЗПР).</w:t>
      </w:r>
    </w:p>
    <w:p w:rsidR="00ED0C47" w:rsidRPr="00ED0C47" w:rsidRDefault="00ED0C47" w:rsidP="00ED0C47">
      <w:pPr>
        <w:jc w:val="both"/>
        <w:rPr>
          <w:rFonts w:ascii="Times New Roman" w:eastAsia="Times New Roman" w:hAnsi="Times New Roman" w:cs="Times New Roman"/>
          <w:sz w:val="24"/>
          <w:szCs w:val="24"/>
          <w:lang w:val="ru-RU"/>
        </w:rPr>
      </w:pPr>
    </w:p>
    <w:p w:rsidR="00ED0C47" w:rsidRPr="00ED0C47" w:rsidRDefault="00ED0C47" w:rsidP="00ED0C47">
      <w:pPr>
        <w:jc w:val="center"/>
        <w:rPr>
          <w:rFonts w:ascii="Times New Roman" w:hAnsi="Times New Roman" w:cs="Times New Roman"/>
          <w:sz w:val="24"/>
          <w:szCs w:val="24"/>
          <w:lang w:val="ru-RU"/>
        </w:rPr>
      </w:pPr>
      <w:r w:rsidRPr="00ED0C47">
        <w:rPr>
          <w:rFonts w:ascii="Times New Roman" w:eastAsia="Times New Roman" w:hAnsi="Times New Roman" w:cs="Times New Roman"/>
          <w:sz w:val="24"/>
          <w:szCs w:val="24"/>
          <w:lang w:val="ru-RU"/>
        </w:rPr>
        <w:t>1.3. Численность и структура персонала и воспитанников</w:t>
      </w:r>
    </w:p>
    <w:p w:rsidR="00ED0C47" w:rsidRPr="00ED0C47" w:rsidRDefault="00ED0C47" w:rsidP="00ED0C47">
      <w:pPr>
        <w:jc w:val="both"/>
        <w:rPr>
          <w:rFonts w:ascii="Times New Roman" w:hAnsi="Times New Roman" w:cs="Times New Roman"/>
          <w:sz w:val="24"/>
          <w:szCs w:val="24"/>
          <w:lang w:val="ru-RU"/>
        </w:rPr>
      </w:pP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МБДОУ</w:t>
      </w:r>
      <w:r w:rsidRPr="00ED0C47">
        <w:rPr>
          <w:rFonts w:ascii="Times New Roman" w:eastAsia="Times New Roman" w:hAnsi="Times New Roman" w:cs="Times New Roman"/>
          <w:sz w:val="24"/>
          <w:szCs w:val="24"/>
          <w:lang w:val="ru-RU"/>
        </w:rPr>
        <w:t xml:space="preserve"> работает в пятидневном режиме полного дня (10,5-часового пребывания) с 7.45 до 18.15 часов. Выходные дни - суббота, воскресенье и </w:t>
      </w:r>
      <w:r w:rsidRPr="00ED0C47">
        <w:rPr>
          <w:rFonts w:ascii="Times New Roman" w:eastAsia="Times New Roman" w:hAnsi="Times New Roman" w:cs="Times New Roman"/>
          <w:sz w:val="24"/>
          <w:szCs w:val="24"/>
          <w:lang w:val="ru-RU"/>
        </w:rPr>
        <w:lastRenderedPageBreak/>
        <w:t>праздничные дни, установленные Трудовым кодексом Российской Федерации.</w:t>
      </w:r>
    </w:p>
    <w:p w:rsidR="00ED0C47" w:rsidRPr="00ED0C47" w:rsidRDefault="00ED0C47" w:rsidP="00ED0C47">
      <w:pPr>
        <w:ind w:firstLine="720"/>
        <w:jc w:val="both"/>
        <w:rPr>
          <w:rFonts w:ascii="Times New Roman" w:hAnsi="Times New Roman" w:cs="Times New Roman"/>
          <w:sz w:val="24"/>
          <w:szCs w:val="24"/>
          <w:lang w:val="ru-RU"/>
        </w:rPr>
      </w:pPr>
      <w:r w:rsidRPr="00ED0C47">
        <w:rPr>
          <w:rFonts w:ascii="Times New Roman" w:eastAsia="Times New Roman" w:hAnsi="Times New Roman" w:cs="Times New Roman"/>
          <w:sz w:val="24"/>
          <w:szCs w:val="24"/>
          <w:lang w:val="ru-RU"/>
        </w:rPr>
        <w:t>На 01.01.2025 года в МБДОУ функционирует 8 групп: 2 группы раннего возраста и 6 групп дошкольного возраста с общим количеством воспитанников– 154.</w:t>
      </w:r>
      <w:r w:rsidRPr="00ED0C47">
        <w:rPr>
          <w:rFonts w:ascii="Times New Roman" w:hAnsi="Times New Roman" w:cs="Times New Roman"/>
          <w:sz w:val="24"/>
          <w:szCs w:val="24"/>
        </w:rPr>
        <w:pict>
          <v:rect id="Shape 34" o:spid="_x0000_s1026" style="position:absolute;left:0;text-align:left;margin-left:200.95pt;margin-top:-181.25pt;width:1pt;height:1pt;z-index:-251656192;mso-position-horizontal-relative:text;mso-position-vertical-relative:text" o:gfxdata="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A/GI22wAAAA0BAAAPAAAAAAAAAAEAIAAA&#10;ACIAAABkcnMvZG93bnJldi54bWxQSwECFAAUAAAACACHTuJAAIIyWQkCAAAlBAAADgAAAAAAAAAB&#10;ACAAAAAqAQAAZHJzL2Uyb0RvYy54bWxQSwUGAAAAAAYABgBZAQAApQUAAAAA&#10;" o:allowincell="f" fillcolor="black" stroked="f"/>
        </w:pict>
      </w:r>
      <w:r w:rsidRPr="00ED0C47">
        <w:rPr>
          <w:rFonts w:ascii="Times New Roman" w:hAnsi="Times New Roman" w:cs="Times New Roman"/>
          <w:sz w:val="24"/>
          <w:szCs w:val="24"/>
        </w:rPr>
        <w:pict>
          <v:rect id="Shape 35" o:spid="_x0000_s1027" style="position:absolute;left:0;text-align:left;margin-left:284.2pt;margin-top:-181.25pt;width:1pt;height:1pt;z-index:-251655168;mso-position-horizontal-relative:text;mso-position-vertical-relative:text" o:gfxdata="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e5WhtoAAAANAQAADwAAAAAAAAABACAAAAAi&#10;AAAAZHJzL2Rvd25yZXYueG1sUEsBAhQAFAAAAAgAh07iQFxy+igIAgAAJQQAAA4AAAAAAAAAAQAg&#10;AAAAKQEAAGRycy9lMm9Eb2MueG1sUEsFBgAAAAAGAAYAWQEAAKMFAAAAAA==&#10;" o:allowincell="f" fillcolor="black" stroked="f"/>
        </w:pict>
      </w:r>
    </w:p>
    <w:p w:rsidR="00ED0C47" w:rsidRPr="00ED0C47" w:rsidRDefault="00ED0C47" w:rsidP="00ED0C47">
      <w:pPr>
        <w:ind w:firstLine="720"/>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Общая численность воспитанников в возрасте до 3 лет – 41 ребенка – 27%  от 3 до 8 лет -113 детей  – 73%.</w:t>
      </w:r>
    </w:p>
    <w:p w:rsidR="00ED0C47" w:rsidRPr="00ED0C47" w:rsidRDefault="00ED0C47" w:rsidP="00ED0C47">
      <w:pPr>
        <w:ind w:firstLine="720"/>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Общая численность персонала на 01.01.2025 г. составляет 44 человека, в том числе административный  1 человек (2%); педагогический  17 человек (39%); учебно-вспомогательный 10 человек (23%);обслуживающий 16 человек (36%).</w:t>
      </w:r>
    </w:p>
    <w:p w:rsidR="00ED0C47" w:rsidRPr="00ED0C47" w:rsidRDefault="00ED0C47" w:rsidP="00ED0C47">
      <w:pPr>
        <w:ind w:firstLine="720"/>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В МБДОУ сформирована двухуровневая линейно- функциональная структура управления (Приложение 1)</w:t>
      </w:r>
    </w:p>
    <w:p w:rsidR="00ED0C47" w:rsidRPr="00ED0C47" w:rsidRDefault="00ED0C47" w:rsidP="00ED0C47">
      <w:pPr>
        <w:ind w:firstLine="260"/>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Полномочия Учредителя осуществляет Управление образования администрации муниципального района «Ижемский». Управление осуществляется на основе сочетания принципов единоначалия и коллегиальности. Единоличным исполнительным органом МБДОУ является заведующий. Коллегиальные органы управления МБДОУ – Общее собрание работников, Педагогический совет, Родительский комитет, первичная профсоюзная организация работников.</w:t>
      </w:r>
    </w:p>
    <w:p w:rsidR="00ED0C47" w:rsidRPr="00ED0C47" w:rsidRDefault="00ED0C47" w:rsidP="00ED0C47">
      <w:pPr>
        <w:jc w:val="both"/>
        <w:rPr>
          <w:rFonts w:ascii="Times New Roman" w:eastAsia="Times New Roman" w:hAnsi="Times New Roman" w:cs="Times New Roman"/>
          <w:sz w:val="24"/>
          <w:szCs w:val="24"/>
          <w:u w:val="single"/>
          <w:lang w:val="ru-RU"/>
        </w:rPr>
      </w:pPr>
    </w:p>
    <w:p w:rsidR="00ED0C47" w:rsidRPr="00ED0C47" w:rsidRDefault="00ED0C47" w:rsidP="00ED0C47">
      <w:pPr>
        <w:jc w:val="both"/>
        <w:rPr>
          <w:rFonts w:ascii="Times New Roman" w:eastAsia="Times New Roman" w:hAnsi="Times New Roman" w:cs="Times New Roman"/>
          <w:sz w:val="24"/>
          <w:szCs w:val="24"/>
          <w:lang w:val="ru-RU"/>
        </w:rPr>
      </w:pPr>
    </w:p>
    <w:p w:rsidR="00ED0C47" w:rsidRPr="00ED0C47" w:rsidRDefault="00ED0C47" w:rsidP="00ED0C47">
      <w:pPr>
        <w:jc w:val="both"/>
        <w:rPr>
          <w:rFonts w:ascii="Times New Roman" w:eastAsia="Times New Roman" w:hAnsi="Times New Roman" w:cs="Times New Roman"/>
          <w:sz w:val="24"/>
          <w:szCs w:val="24"/>
          <w:lang w:val="ru-RU"/>
        </w:rPr>
      </w:pPr>
    </w:p>
    <w:p w:rsidR="00ED0C47" w:rsidRPr="00ED0C47" w:rsidRDefault="00ED0C47" w:rsidP="00ED0C47">
      <w:pPr>
        <w:jc w:val="both"/>
        <w:rPr>
          <w:rFonts w:ascii="Times New Roman" w:eastAsia="Times New Roman" w:hAnsi="Times New Roman" w:cs="Times New Roman"/>
          <w:sz w:val="24"/>
          <w:szCs w:val="24"/>
          <w:lang w:val="ru-RU"/>
        </w:rPr>
      </w:pPr>
    </w:p>
    <w:p w:rsidR="00ED0C47" w:rsidRPr="00ED0C47" w:rsidRDefault="00ED0C47" w:rsidP="00ED0C47">
      <w:pPr>
        <w:jc w:val="both"/>
        <w:rPr>
          <w:rFonts w:ascii="Times New Roman" w:eastAsia="Times New Roman" w:hAnsi="Times New Roman" w:cs="Times New Roman"/>
          <w:sz w:val="24"/>
          <w:szCs w:val="24"/>
          <w:lang w:val="ru-RU"/>
        </w:rPr>
      </w:pPr>
    </w:p>
    <w:p w:rsidR="00ED0C47" w:rsidRPr="00ED0C47" w:rsidRDefault="00ED0C47" w:rsidP="00ED0C47">
      <w:pPr>
        <w:spacing w:line="236" w:lineRule="auto"/>
        <w:ind w:right="560"/>
        <w:jc w:val="center"/>
        <w:rPr>
          <w:rFonts w:ascii="Times New Roman" w:eastAsia="Times New Roman" w:hAnsi="Times New Roman" w:cs="Times New Roman"/>
          <w:b/>
          <w:bCs/>
          <w:sz w:val="24"/>
          <w:szCs w:val="24"/>
          <w:lang w:val="ru-RU"/>
        </w:rPr>
      </w:pPr>
    </w:p>
    <w:p w:rsidR="00ED0C47" w:rsidRPr="00ED0C47" w:rsidRDefault="00ED0C47" w:rsidP="00ED0C47">
      <w:pPr>
        <w:spacing w:line="236" w:lineRule="auto"/>
        <w:ind w:right="560"/>
        <w:jc w:val="center"/>
        <w:rPr>
          <w:rFonts w:ascii="Times New Roman" w:eastAsia="Times New Roman" w:hAnsi="Times New Roman" w:cs="Times New Roman"/>
          <w:b/>
          <w:bCs/>
          <w:sz w:val="24"/>
          <w:szCs w:val="24"/>
          <w:lang w:val="ru-RU"/>
        </w:rPr>
      </w:pPr>
      <w:r w:rsidRPr="00ED0C47">
        <w:rPr>
          <w:rFonts w:ascii="Times New Roman" w:eastAsia="Times New Roman" w:hAnsi="Times New Roman" w:cs="Times New Roman"/>
          <w:b/>
          <w:bCs/>
          <w:sz w:val="24"/>
          <w:szCs w:val="24"/>
          <w:lang w:val="ru-RU"/>
        </w:rPr>
        <w:t>2.Анализ среды функционирования Муниципального бюджетного дошкольного образовательного учреждения «Детский сад №3» с. Ижма</w:t>
      </w:r>
    </w:p>
    <w:p w:rsidR="00ED0C47" w:rsidRPr="00ED0C47" w:rsidRDefault="00ED0C47" w:rsidP="00ED0C47">
      <w:pPr>
        <w:spacing w:line="236" w:lineRule="auto"/>
        <w:ind w:left="260" w:right="420" w:firstLine="708"/>
        <w:jc w:val="center"/>
        <w:rPr>
          <w:rFonts w:ascii="Times New Roman" w:eastAsia="Times New Roman" w:hAnsi="Times New Roman" w:cs="Times New Roman"/>
          <w:sz w:val="24"/>
          <w:szCs w:val="24"/>
          <w:lang w:val="ru-RU"/>
        </w:rPr>
      </w:pPr>
    </w:p>
    <w:p w:rsidR="00ED0C47" w:rsidRPr="00ED0C47" w:rsidRDefault="00ED0C47" w:rsidP="00ED0C47">
      <w:pPr>
        <w:spacing w:line="236" w:lineRule="auto"/>
        <w:ind w:left="260" w:right="420" w:firstLine="708"/>
        <w:jc w:val="center"/>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2.1. Анализ внешней среды</w:t>
      </w:r>
    </w:p>
    <w:p w:rsidR="00ED0C47" w:rsidRPr="00ED0C47" w:rsidRDefault="00ED0C47" w:rsidP="00ED0C47">
      <w:pPr>
        <w:spacing w:line="236" w:lineRule="auto"/>
        <w:ind w:right="420"/>
        <w:jc w:val="both"/>
        <w:rPr>
          <w:rFonts w:ascii="Times New Roman" w:eastAsia="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u w:val="single"/>
          <w:lang w:val="ru-RU"/>
        </w:rPr>
      </w:pPr>
      <w:r w:rsidRPr="00ED0C47">
        <w:rPr>
          <w:rFonts w:ascii="Times New Roman" w:eastAsia="Times New Roman" w:hAnsi="Times New Roman" w:cs="Times New Roman"/>
          <w:sz w:val="24"/>
          <w:szCs w:val="24"/>
          <w:u w:val="single"/>
          <w:lang w:val="ru-RU"/>
        </w:rPr>
        <w:t>2.1.1. Анализ экономических ситуации и их влияние на МБДОУ</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Анализ экономической ситуации в Ижемском районе, Республики Коми и Российской Федерации позволяет выделить следующие тенденции. Влияющие на развитие МБДОУ:</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u w:val="single"/>
          <w:lang w:val="ru-RU"/>
        </w:rPr>
      </w:pPr>
      <w:r w:rsidRPr="00ED0C47">
        <w:rPr>
          <w:rFonts w:ascii="Times New Roman" w:eastAsia="Times New Roman" w:hAnsi="Times New Roman" w:cs="Times New Roman"/>
          <w:sz w:val="24"/>
          <w:szCs w:val="24"/>
          <w:u w:val="single"/>
          <w:lang w:val="ru-RU"/>
        </w:rPr>
        <w:t>Положительное влияние:</w:t>
      </w:r>
    </w:p>
    <w:p w:rsidR="00ED0C47" w:rsidRPr="00ED0C47" w:rsidRDefault="00ED0C47" w:rsidP="00ED0C47">
      <w:pPr>
        <w:spacing w:line="236" w:lineRule="auto"/>
        <w:ind w:left="260" w:right="420" w:firstLine="708"/>
        <w:jc w:val="both"/>
        <w:rPr>
          <w:rFonts w:ascii="Times New Roman" w:hAnsi="Times New Roman" w:cs="Times New Roman"/>
          <w:lang w:val="ru-RU"/>
        </w:rPr>
      </w:pPr>
      <w:r w:rsidRPr="00ED0C47">
        <w:rPr>
          <w:rFonts w:ascii="Times New Roman" w:hAnsi="Times New Roman" w:cs="Times New Roman"/>
          <w:lang w:val="ru-RU"/>
        </w:rPr>
        <w:t>- рост жилищного индивидуального  и социального строительства в селе, плотность населения достаточно высокая, что позволяет сохранить потенциальную численность воспитанников в МБДОУ.</w:t>
      </w:r>
    </w:p>
    <w:p w:rsidR="00ED0C47" w:rsidRPr="00ED0C47" w:rsidRDefault="00ED0C47" w:rsidP="00ED0C47">
      <w:pPr>
        <w:spacing w:line="236" w:lineRule="auto"/>
        <w:ind w:left="260" w:right="420" w:firstLine="708"/>
        <w:jc w:val="both"/>
        <w:rPr>
          <w:rFonts w:ascii="Times New Roman" w:hAnsi="Times New Roman" w:cs="Times New Roman"/>
          <w:u w:val="single"/>
          <w:lang w:val="ru-RU"/>
        </w:rPr>
      </w:pPr>
      <w:r w:rsidRPr="00ED0C47">
        <w:rPr>
          <w:rFonts w:ascii="Times New Roman" w:hAnsi="Times New Roman" w:cs="Times New Roman"/>
          <w:u w:val="single"/>
          <w:lang w:val="ru-RU"/>
        </w:rPr>
        <w:t xml:space="preserve">Отрицательное влияние: </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lang w:val="ru-RU"/>
        </w:rPr>
        <w:t>- субвенция на ребенка составляет 550 рублей в год, что не позволяет оснащать материально-техническую базу достаточно.</w:t>
      </w:r>
    </w:p>
    <w:p w:rsidR="00ED0C47" w:rsidRPr="00ED0C47" w:rsidRDefault="00ED0C47" w:rsidP="00ED0C47">
      <w:pPr>
        <w:spacing w:line="236" w:lineRule="auto"/>
        <w:ind w:left="260" w:right="420" w:firstLine="708"/>
        <w:jc w:val="both"/>
        <w:rPr>
          <w:rFonts w:ascii="Times New Roman" w:hAnsi="Times New Roman" w:cs="Times New Roman"/>
          <w:sz w:val="24"/>
          <w:szCs w:val="24"/>
          <w:u w:val="single"/>
          <w:lang w:val="ru-RU"/>
        </w:rPr>
      </w:pPr>
      <w:r w:rsidRPr="00ED0C47">
        <w:rPr>
          <w:rFonts w:ascii="Times New Roman" w:hAnsi="Times New Roman" w:cs="Times New Roman"/>
          <w:sz w:val="24"/>
          <w:szCs w:val="24"/>
          <w:u w:val="single"/>
          <w:lang w:val="ru-RU"/>
        </w:rPr>
        <w:t>2.1.2. Анализ социальных тенденций и их влияния на МБДОУ</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Анализ социальной среды позволяет выделить следующие тенденции, влияющие на развитие МБДОУ:</w:t>
      </w:r>
    </w:p>
    <w:p w:rsidR="00ED0C47" w:rsidRPr="00ED0C47" w:rsidRDefault="00ED0C47" w:rsidP="00ED0C47">
      <w:pPr>
        <w:spacing w:line="236" w:lineRule="auto"/>
        <w:ind w:left="260" w:right="420" w:firstLine="708"/>
        <w:jc w:val="both"/>
        <w:rPr>
          <w:rFonts w:ascii="Times New Roman" w:hAnsi="Times New Roman" w:cs="Times New Roman"/>
          <w:sz w:val="24"/>
          <w:szCs w:val="24"/>
          <w:u w:val="single"/>
          <w:lang w:val="ru-RU"/>
        </w:rPr>
      </w:pPr>
      <w:r w:rsidRPr="00ED0C47">
        <w:rPr>
          <w:rFonts w:ascii="Times New Roman" w:hAnsi="Times New Roman" w:cs="Times New Roman"/>
          <w:sz w:val="24"/>
          <w:szCs w:val="24"/>
          <w:u w:val="single"/>
          <w:lang w:val="ru-RU"/>
        </w:rPr>
        <w:t xml:space="preserve">Положительное влияние: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в Российской Федерации сохраняется господдержка семей (материнский капитал, социальные выплаты семьям, имеющих детей, поддержка многодетных семей и т.д.), что позволяет рассчитывать на стабильность и рост численности воспитанников;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стабильная востребованность дошкольных образовательных организаций в селе, в МБДОУ средняя численность детей в группах дошкольного возраста составляет 20 детей, в группах раннего возраста 19 </w:t>
      </w:r>
      <w:r w:rsidRPr="00ED0C47">
        <w:rPr>
          <w:rFonts w:ascii="Times New Roman" w:hAnsi="Times New Roman" w:cs="Times New Roman"/>
          <w:sz w:val="24"/>
          <w:szCs w:val="24"/>
          <w:lang w:val="ru-RU"/>
        </w:rPr>
        <w:lastRenderedPageBreak/>
        <w:t xml:space="preserve">детей. </w:t>
      </w:r>
    </w:p>
    <w:p w:rsidR="00ED0C47" w:rsidRPr="00ED0C47" w:rsidRDefault="00ED0C47" w:rsidP="00ED0C47">
      <w:pPr>
        <w:spacing w:line="236" w:lineRule="auto"/>
        <w:ind w:left="260" w:right="420" w:firstLine="708"/>
        <w:jc w:val="both"/>
        <w:rPr>
          <w:rFonts w:ascii="Times New Roman" w:hAnsi="Times New Roman" w:cs="Times New Roman"/>
          <w:sz w:val="24"/>
          <w:szCs w:val="24"/>
          <w:u w:val="single"/>
          <w:lang w:val="ru-RU"/>
        </w:rPr>
      </w:pPr>
      <w:r w:rsidRPr="00ED0C47">
        <w:rPr>
          <w:rFonts w:ascii="Times New Roman" w:hAnsi="Times New Roman" w:cs="Times New Roman"/>
          <w:sz w:val="24"/>
          <w:szCs w:val="24"/>
          <w:u w:val="single"/>
          <w:lang w:val="ru-RU"/>
        </w:rPr>
        <w:t xml:space="preserve">Отрицательное влияние: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 молодые специалисты не приезжают в район,  устраиваются на работу в другие организации, что уменьшает шансы МБДОУ на своевременное и качественное омоложение кадрового состава;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имеется снижение рождаемости, что позволяет сделать вывод о возможном снижении численности воспитанников; </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 большая помощь государства для семей может привести к тому, что родители привыкнут к «легким» деньгам, не будут дорожить ценностью труда и заработка, это приведет к  снижению родительской культуры, к росту числа неблагополучных семей (семей категории «группа риска» и «семья, находящаяся в социально опасном положении»).</w:t>
      </w:r>
    </w:p>
    <w:p w:rsidR="00ED0C47" w:rsidRPr="00ED0C47" w:rsidRDefault="00ED0C47" w:rsidP="00ED0C47">
      <w:pPr>
        <w:spacing w:line="236" w:lineRule="auto"/>
        <w:ind w:left="260" w:right="420" w:firstLine="708"/>
        <w:jc w:val="both"/>
        <w:rPr>
          <w:rFonts w:ascii="Times New Roman" w:hAnsi="Times New Roman" w:cs="Times New Roman"/>
          <w:sz w:val="24"/>
          <w:szCs w:val="24"/>
          <w:u w:val="single"/>
          <w:lang w:val="ru-RU"/>
        </w:rPr>
      </w:pPr>
      <w:r w:rsidRPr="00ED0C47">
        <w:rPr>
          <w:rFonts w:ascii="Times New Roman" w:hAnsi="Times New Roman" w:cs="Times New Roman"/>
          <w:sz w:val="24"/>
          <w:szCs w:val="24"/>
          <w:u w:val="single"/>
          <w:lang w:val="ru-RU"/>
        </w:rPr>
        <w:t>2.1.3. Анализ политико-правовых тенденций и их влияния на МБДОУ</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Анализ политико-правовой среды позволяет выделить следующие тенденции и факторы, влияющие на развитие МБДОУ:</w:t>
      </w:r>
    </w:p>
    <w:p w:rsidR="00ED0C47" w:rsidRPr="00ED0C47" w:rsidRDefault="00ED0C47" w:rsidP="00ED0C47">
      <w:pPr>
        <w:spacing w:line="236" w:lineRule="auto"/>
        <w:ind w:left="260" w:right="420" w:firstLine="708"/>
        <w:jc w:val="both"/>
        <w:rPr>
          <w:rFonts w:ascii="Times New Roman" w:hAnsi="Times New Roman" w:cs="Times New Roman"/>
          <w:sz w:val="24"/>
          <w:szCs w:val="24"/>
          <w:u w:val="single"/>
          <w:lang w:val="ru-RU"/>
        </w:rPr>
      </w:pPr>
      <w:r w:rsidRPr="00ED0C47">
        <w:rPr>
          <w:rFonts w:ascii="Times New Roman" w:hAnsi="Times New Roman" w:cs="Times New Roman"/>
          <w:sz w:val="24"/>
          <w:szCs w:val="24"/>
          <w:u w:val="single"/>
          <w:lang w:val="ru-RU"/>
        </w:rPr>
        <w:t xml:space="preserve"> Положительное влияние: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образование единой системы  дошкольного образования (ФОП ДО);</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статус райцентра;</w:t>
      </w:r>
    </w:p>
    <w:p w:rsidR="00ED0C47" w:rsidRPr="00ED0C47" w:rsidRDefault="00ED0C47" w:rsidP="00ED0C47">
      <w:pPr>
        <w:spacing w:line="236" w:lineRule="auto"/>
        <w:ind w:left="260" w:right="420" w:firstLine="708"/>
        <w:jc w:val="both"/>
        <w:rPr>
          <w:rFonts w:ascii="Times New Roman" w:hAnsi="Times New Roman" w:cs="Times New Roman"/>
          <w:sz w:val="24"/>
          <w:szCs w:val="24"/>
          <w:u w:val="single"/>
          <w:lang w:val="ru-RU"/>
        </w:rPr>
      </w:pPr>
      <w:r w:rsidRPr="00ED0C47">
        <w:rPr>
          <w:rFonts w:ascii="Times New Roman" w:hAnsi="Times New Roman" w:cs="Times New Roman"/>
          <w:sz w:val="24"/>
          <w:szCs w:val="24"/>
          <w:u w:val="single"/>
          <w:lang w:val="ru-RU"/>
        </w:rPr>
        <w:t xml:space="preserve">Отрицательное влияние: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централизация финансовых потоков ставит местный  бюджет в еще большую зависимость от регионального и федерального софинансирования (что снижает возможности получения МБДОУ дополнительного бюджетного финансирования); </w:t>
      </w:r>
    </w:p>
    <w:p w:rsidR="00ED0C47" w:rsidRPr="00ED0C47" w:rsidRDefault="00ED0C47" w:rsidP="00ED0C47">
      <w:pPr>
        <w:spacing w:line="236" w:lineRule="auto"/>
        <w:ind w:left="260" w:right="420" w:firstLine="708"/>
        <w:jc w:val="both"/>
        <w:rPr>
          <w:rFonts w:ascii="Times New Roman" w:hAnsi="Times New Roman" w:cs="Times New Roman"/>
          <w:sz w:val="24"/>
          <w:szCs w:val="24"/>
          <w:u w:val="single"/>
          <w:lang w:val="ru-RU"/>
        </w:rPr>
      </w:pPr>
      <w:r w:rsidRPr="00ED0C47">
        <w:rPr>
          <w:rFonts w:ascii="Times New Roman" w:hAnsi="Times New Roman" w:cs="Times New Roman"/>
          <w:sz w:val="24"/>
          <w:szCs w:val="24"/>
          <w:u w:val="single"/>
          <w:lang w:val="ru-RU"/>
        </w:rPr>
        <w:t xml:space="preserve">2.1.4. Анализ технико-технологических тенденций и их влияния на МБДОУ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Анализ технико-технологической среды позволяет выделить следующие тенденции и факторы, влияющие на развитие МБДОУ:</w:t>
      </w:r>
    </w:p>
    <w:p w:rsidR="00ED0C47" w:rsidRPr="00ED0C47" w:rsidRDefault="00ED0C47" w:rsidP="00ED0C47">
      <w:pPr>
        <w:spacing w:line="236" w:lineRule="auto"/>
        <w:ind w:left="260" w:right="420" w:firstLine="708"/>
        <w:jc w:val="both"/>
        <w:rPr>
          <w:rFonts w:ascii="Times New Roman" w:hAnsi="Times New Roman" w:cs="Times New Roman"/>
          <w:sz w:val="24"/>
          <w:szCs w:val="24"/>
          <w:u w:val="single"/>
          <w:lang w:val="ru-RU"/>
        </w:rPr>
      </w:pPr>
      <w:r w:rsidRPr="00ED0C47">
        <w:rPr>
          <w:rFonts w:ascii="Times New Roman" w:hAnsi="Times New Roman" w:cs="Times New Roman"/>
          <w:sz w:val="24"/>
          <w:szCs w:val="24"/>
          <w:u w:val="single"/>
          <w:lang w:val="ru-RU"/>
        </w:rPr>
        <w:t xml:space="preserve">Положительное влияние: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развитие информационно-коммуникационных технологий в России, в Республике Коми позволяет внедрять их в работу МБДОУ;</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 развитие технического моделирования, робототехники, организация конкурсов на разных уровнях позволяет активно развивать техническое моделирование в МБДОУ;</w:t>
      </w:r>
    </w:p>
    <w:p w:rsidR="00ED0C47" w:rsidRPr="00ED0C47" w:rsidRDefault="00ED0C47" w:rsidP="00ED0C47">
      <w:pPr>
        <w:spacing w:line="236" w:lineRule="auto"/>
        <w:ind w:left="260" w:right="420" w:firstLine="708"/>
        <w:jc w:val="both"/>
        <w:rPr>
          <w:rFonts w:ascii="Times New Roman" w:hAnsi="Times New Roman" w:cs="Times New Roman"/>
          <w:sz w:val="24"/>
          <w:szCs w:val="24"/>
          <w:u w:val="single"/>
          <w:lang w:val="ru-RU"/>
        </w:rPr>
      </w:pPr>
      <w:r w:rsidRPr="00ED0C47">
        <w:rPr>
          <w:rFonts w:ascii="Times New Roman" w:hAnsi="Times New Roman" w:cs="Times New Roman"/>
          <w:sz w:val="24"/>
          <w:szCs w:val="24"/>
          <w:u w:val="single"/>
          <w:lang w:val="ru-RU"/>
        </w:rPr>
        <w:t xml:space="preserve">Отрицательное влияние: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информационная революция приводит к быстрому моральному устареванию программных и аппаратных ресурсов, что требует постоянного поиска средств на их обновление;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 недостаточность финансирования на приобретение технических средств.</w:t>
      </w:r>
    </w:p>
    <w:p w:rsidR="00ED0C47" w:rsidRPr="00ED0C47" w:rsidRDefault="00ED0C47" w:rsidP="00ED0C47">
      <w:pPr>
        <w:spacing w:line="236" w:lineRule="auto"/>
        <w:ind w:left="260" w:right="420" w:firstLine="708"/>
        <w:jc w:val="both"/>
        <w:rPr>
          <w:rFonts w:ascii="Times New Roman" w:eastAsia="Times New Roman" w:hAnsi="Times New Roman" w:cs="Times New Roman"/>
          <w:b/>
          <w:i/>
          <w:sz w:val="24"/>
          <w:szCs w:val="24"/>
          <w:u w:val="single"/>
          <w:lang w:val="ru-RU"/>
        </w:rPr>
      </w:pPr>
    </w:p>
    <w:p w:rsidR="00ED0C47" w:rsidRPr="00ED0C47" w:rsidRDefault="00ED0C47" w:rsidP="00ED0C47">
      <w:pPr>
        <w:spacing w:line="236" w:lineRule="auto"/>
        <w:ind w:left="260" w:right="420" w:firstLine="708"/>
        <w:jc w:val="both"/>
        <w:rPr>
          <w:rFonts w:ascii="Times New Roman" w:eastAsia="Times New Roman" w:hAnsi="Times New Roman" w:cs="Times New Roman"/>
          <w:b/>
          <w:i/>
          <w:sz w:val="24"/>
          <w:szCs w:val="24"/>
          <w:u w:val="single"/>
          <w:lang w:val="ru-RU"/>
        </w:rPr>
      </w:pPr>
    </w:p>
    <w:p w:rsidR="00ED0C47" w:rsidRPr="00ED0C47" w:rsidRDefault="00ED0C47" w:rsidP="00ED0C47">
      <w:pPr>
        <w:spacing w:line="236" w:lineRule="auto"/>
        <w:ind w:left="260" w:right="420" w:firstLine="708"/>
        <w:jc w:val="center"/>
        <w:rPr>
          <w:rFonts w:ascii="Times New Roman" w:eastAsia="Times New Roman" w:hAnsi="Times New Roman" w:cs="Times New Roman"/>
          <w:sz w:val="26"/>
          <w:szCs w:val="26"/>
          <w:lang w:val="ru-RU"/>
        </w:rPr>
      </w:pPr>
      <w:r w:rsidRPr="00ED0C47">
        <w:rPr>
          <w:rFonts w:ascii="Times New Roman" w:eastAsia="Times New Roman" w:hAnsi="Times New Roman" w:cs="Times New Roman"/>
          <w:sz w:val="26"/>
          <w:szCs w:val="26"/>
          <w:lang w:val="ru-RU"/>
        </w:rPr>
        <w:t>2.2. Анализ внутренней среды</w:t>
      </w:r>
    </w:p>
    <w:p w:rsidR="00ED0C47" w:rsidRPr="00ED0C47" w:rsidRDefault="00ED0C47" w:rsidP="00ED0C47">
      <w:pPr>
        <w:spacing w:line="236" w:lineRule="auto"/>
        <w:ind w:left="260" w:right="420" w:firstLine="708"/>
        <w:jc w:val="center"/>
        <w:rPr>
          <w:rFonts w:ascii="Times New Roman" w:eastAsia="Times New Roman" w:hAnsi="Times New Roman" w:cs="Times New Roman"/>
          <w:sz w:val="26"/>
          <w:szCs w:val="26"/>
          <w:lang w:val="ru-RU"/>
        </w:rPr>
      </w:pPr>
      <w:r w:rsidRPr="00ED0C47">
        <w:rPr>
          <w:rFonts w:ascii="Times New Roman" w:eastAsia="Times New Roman" w:hAnsi="Times New Roman" w:cs="Times New Roman"/>
          <w:sz w:val="26"/>
          <w:szCs w:val="26"/>
          <w:lang w:val="ru-RU"/>
        </w:rPr>
        <w:t>2.2.1. Кадровый потенциал МБДОУ</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 xml:space="preserve">За период с 2021 года по 2024 год численность персонала МБДОУ осталась на прежнем уровне. Укомплектованность кадрами составляет 100%. </w:t>
      </w:r>
      <w:r w:rsidRPr="00ED0C47">
        <w:rPr>
          <w:rFonts w:ascii="Times New Roman" w:eastAsia="Times New Roman" w:hAnsi="Times New Roman" w:cs="Times New Roman"/>
          <w:sz w:val="24"/>
          <w:szCs w:val="24"/>
          <w:lang w:val="ru-RU"/>
        </w:rPr>
        <w:t xml:space="preserve">Педагогический состав состоит из 17 педагог  из них:12 воспитателей, включая старшего воспитателя, 2 музыкальных руководителя, 1 инструктор по физическому воспитанию, 1 педагог – психолог, 1 учитель – логопед. </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Доля педагогов в возрасте до 30 лет -2 педагога (12%), от 30 до 50 лет – 6 педагогов; от 50 до 55 лет -   5 педагогов; свыше 55 лет – 4 педагога.</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lastRenderedPageBreak/>
        <w:t xml:space="preserve"> 2022 году и 2023 году приняли на работу 2  педагогов.</w:t>
      </w:r>
    </w:p>
    <w:p w:rsidR="00ED0C47" w:rsidRPr="00ED0C47" w:rsidRDefault="00ED0C47" w:rsidP="00ED0C47">
      <w:pPr>
        <w:spacing w:line="236" w:lineRule="auto"/>
        <w:ind w:left="260" w:right="420" w:firstLine="460"/>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По стажу работы педагогический коллектив представляет собой опытный, стабильный педагогический состав, что позволяет сохранять и передавать передовой педагогический опыт, традиции, способствует увеличивать ресурс работоспособности коллектива.</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Выполнение основных показателей реализации Программы развития МБДОУ на 2021-2024 годы по направлению  «Создание эффективной системы повышения профессиональной компетентности педагогов, способных осуществлять качественное дошкольное образование в условиях реализации ФГОС ДО» представлено в таблице 2.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Таблица 2 -Выполнение целевых ориентиров Программы развития МБДОУ по направлению «Создание эффективной системы повышения профессиональной компетентности педагогов, способных осуществлять качественное дошкольное образование в условиях реализации ФГОС ДО»</w:t>
      </w:r>
    </w:p>
    <w:tbl>
      <w:tblPr>
        <w:tblStyle w:val="ac"/>
        <w:tblW w:w="9857" w:type="dxa"/>
        <w:tblInd w:w="-176" w:type="dxa"/>
        <w:tblLayout w:type="fixed"/>
        <w:tblLook w:val="04A0"/>
      </w:tblPr>
      <w:tblGrid>
        <w:gridCol w:w="362"/>
        <w:gridCol w:w="3735"/>
        <w:gridCol w:w="1410"/>
        <w:gridCol w:w="1965"/>
        <w:gridCol w:w="2385"/>
      </w:tblGrid>
      <w:tr w:rsidR="00ED0C47" w:rsidRPr="00ED0C47" w:rsidTr="006B723F">
        <w:tc>
          <w:tcPr>
            <w:tcW w:w="362"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w:t>
            </w:r>
          </w:p>
        </w:tc>
        <w:tc>
          <w:tcPr>
            <w:tcW w:w="3735"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Показатель</w:t>
            </w:r>
          </w:p>
        </w:tc>
        <w:tc>
          <w:tcPr>
            <w:tcW w:w="1410"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Базовое значение на 2021 год</w:t>
            </w:r>
          </w:p>
        </w:tc>
        <w:tc>
          <w:tcPr>
            <w:tcW w:w="1965"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План</w:t>
            </w:r>
          </w:p>
        </w:tc>
        <w:tc>
          <w:tcPr>
            <w:tcW w:w="2385"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Итоговое значение на 2024 год</w:t>
            </w:r>
          </w:p>
        </w:tc>
      </w:tr>
      <w:tr w:rsidR="00ED0C47" w:rsidRPr="00ED0C47" w:rsidTr="006B723F">
        <w:tc>
          <w:tcPr>
            <w:tcW w:w="362"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1</w:t>
            </w:r>
          </w:p>
        </w:tc>
        <w:tc>
          <w:tcPr>
            <w:tcW w:w="3735" w:type="dxa"/>
          </w:tcPr>
          <w:p w:rsidR="00ED0C47" w:rsidRPr="00ED0C47" w:rsidRDefault="00ED0C47" w:rsidP="006B723F">
            <w:pPr>
              <w:spacing w:line="236" w:lineRule="auto"/>
              <w:ind w:right="420"/>
              <w:jc w:val="both"/>
              <w:rPr>
                <w:rFonts w:ascii="Times New Roman" w:eastAsia="Times New Roman" w:hAnsi="Times New Roman" w:cs="Times New Roman"/>
              </w:rPr>
            </w:pPr>
            <w:r w:rsidRPr="00ED0C47">
              <w:rPr>
                <w:rFonts w:ascii="Times New Roman" w:eastAsia="Times New Roman" w:hAnsi="Times New Roman" w:cs="Times New Roman"/>
              </w:rPr>
              <w:t>Непрерывное профессиональное развитие и способность к выстраиванию и реализации программ собственного профессионального развития</w:t>
            </w:r>
          </w:p>
        </w:tc>
        <w:tc>
          <w:tcPr>
            <w:tcW w:w="1410"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70%</w:t>
            </w:r>
          </w:p>
        </w:tc>
        <w:tc>
          <w:tcPr>
            <w:tcW w:w="1965"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90%</w:t>
            </w:r>
          </w:p>
        </w:tc>
        <w:tc>
          <w:tcPr>
            <w:tcW w:w="2385"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 xml:space="preserve"> 100%</w:t>
            </w:r>
          </w:p>
        </w:tc>
      </w:tr>
      <w:tr w:rsidR="00ED0C47" w:rsidRPr="00ED0C47" w:rsidTr="006B723F">
        <w:tc>
          <w:tcPr>
            <w:tcW w:w="362"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2</w:t>
            </w:r>
          </w:p>
        </w:tc>
        <w:tc>
          <w:tcPr>
            <w:tcW w:w="3735" w:type="dxa"/>
          </w:tcPr>
          <w:p w:rsidR="00ED0C47" w:rsidRPr="00ED0C47" w:rsidRDefault="00ED0C47" w:rsidP="006B723F">
            <w:pPr>
              <w:spacing w:line="236" w:lineRule="auto"/>
              <w:ind w:right="420"/>
              <w:jc w:val="both"/>
              <w:rPr>
                <w:rFonts w:ascii="Times New Roman" w:eastAsia="Times New Roman" w:hAnsi="Times New Roman" w:cs="Times New Roman"/>
              </w:rPr>
            </w:pPr>
            <w:r w:rsidRPr="00ED0C47">
              <w:rPr>
                <w:rFonts w:ascii="Times New Roman" w:eastAsia="Times New Roman" w:hAnsi="Times New Roman" w:cs="Times New Roman"/>
              </w:rPr>
              <w:t>Доля педагогов имеющих КК</w:t>
            </w:r>
          </w:p>
        </w:tc>
        <w:tc>
          <w:tcPr>
            <w:tcW w:w="1410"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67%</w:t>
            </w:r>
          </w:p>
        </w:tc>
        <w:tc>
          <w:tcPr>
            <w:tcW w:w="1965"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75%</w:t>
            </w:r>
          </w:p>
        </w:tc>
        <w:tc>
          <w:tcPr>
            <w:tcW w:w="2385" w:type="dxa"/>
          </w:tcPr>
          <w:p w:rsidR="00ED0C47" w:rsidRPr="00ED0C47" w:rsidRDefault="00ED0C47" w:rsidP="006B723F">
            <w:pPr>
              <w:spacing w:line="236" w:lineRule="auto"/>
              <w:ind w:right="-108"/>
              <w:jc w:val="both"/>
              <w:rPr>
                <w:rFonts w:ascii="Times New Roman" w:eastAsia="Times New Roman" w:hAnsi="Times New Roman" w:cs="Times New Roman"/>
              </w:rPr>
            </w:pPr>
            <w:r w:rsidRPr="00ED0C47">
              <w:rPr>
                <w:rFonts w:ascii="Times New Roman" w:eastAsia="Times New Roman" w:hAnsi="Times New Roman" w:cs="Times New Roman"/>
              </w:rPr>
              <w:t>78% от общего кол-ва педагогов, (если не считать новы педагогов то значение составляет   87%)</w:t>
            </w:r>
          </w:p>
        </w:tc>
      </w:tr>
      <w:tr w:rsidR="00ED0C47" w:rsidRPr="00ED0C47" w:rsidTr="006B723F">
        <w:tc>
          <w:tcPr>
            <w:tcW w:w="362"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3</w:t>
            </w:r>
          </w:p>
        </w:tc>
        <w:tc>
          <w:tcPr>
            <w:tcW w:w="3735" w:type="dxa"/>
          </w:tcPr>
          <w:p w:rsidR="00ED0C47" w:rsidRPr="00ED0C47" w:rsidRDefault="00ED0C47" w:rsidP="006B723F">
            <w:pPr>
              <w:spacing w:line="236" w:lineRule="auto"/>
              <w:ind w:right="420"/>
              <w:jc w:val="both"/>
              <w:rPr>
                <w:rFonts w:ascii="Times New Roman" w:eastAsia="Times New Roman" w:hAnsi="Times New Roman" w:cs="Times New Roman"/>
              </w:rPr>
            </w:pPr>
            <w:r w:rsidRPr="00ED0C47">
              <w:rPr>
                <w:rFonts w:ascii="Times New Roman" w:eastAsia="Times New Roman" w:hAnsi="Times New Roman" w:cs="Times New Roman"/>
              </w:rPr>
              <w:t>Внесены изменения в структуру методической службы в МБДОУ</w:t>
            </w:r>
          </w:p>
        </w:tc>
        <w:tc>
          <w:tcPr>
            <w:tcW w:w="1410"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нет</w:t>
            </w:r>
          </w:p>
        </w:tc>
        <w:tc>
          <w:tcPr>
            <w:tcW w:w="1965" w:type="dxa"/>
          </w:tcPr>
          <w:p w:rsidR="00ED0C47" w:rsidRPr="00ED0C47" w:rsidRDefault="00ED0C47" w:rsidP="006B723F">
            <w:pPr>
              <w:tabs>
                <w:tab w:val="left" w:pos="1580"/>
              </w:tabs>
              <w:spacing w:line="236" w:lineRule="auto"/>
              <w:jc w:val="both"/>
              <w:rPr>
                <w:rFonts w:ascii="Times New Roman" w:eastAsia="Times New Roman" w:hAnsi="Times New Roman" w:cs="Times New Roman"/>
              </w:rPr>
            </w:pPr>
            <w:r w:rsidRPr="00ED0C47">
              <w:rPr>
                <w:rFonts w:ascii="Times New Roman" w:eastAsia="Times New Roman" w:hAnsi="Times New Roman" w:cs="Times New Roman"/>
              </w:rPr>
              <w:t>Разработка карты по методической работе на 5 лет</w:t>
            </w:r>
          </w:p>
        </w:tc>
        <w:tc>
          <w:tcPr>
            <w:tcW w:w="2385"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да</w:t>
            </w:r>
          </w:p>
        </w:tc>
      </w:tr>
      <w:tr w:rsidR="00ED0C47" w:rsidRPr="00ED0C47" w:rsidTr="006B723F">
        <w:tc>
          <w:tcPr>
            <w:tcW w:w="362"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4</w:t>
            </w:r>
          </w:p>
        </w:tc>
        <w:tc>
          <w:tcPr>
            <w:tcW w:w="3735" w:type="dxa"/>
          </w:tcPr>
          <w:p w:rsidR="00ED0C47" w:rsidRPr="00ED0C47" w:rsidRDefault="00ED0C47" w:rsidP="006B723F">
            <w:pPr>
              <w:spacing w:line="236" w:lineRule="auto"/>
              <w:ind w:right="420"/>
              <w:jc w:val="both"/>
              <w:rPr>
                <w:rFonts w:ascii="Times New Roman" w:eastAsia="Times New Roman" w:hAnsi="Times New Roman" w:cs="Times New Roman"/>
              </w:rPr>
            </w:pPr>
            <w:r w:rsidRPr="00ED0C47">
              <w:rPr>
                <w:rFonts w:ascii="Times New Roman" w:eastAsia="Times New Roman" w:hAnsi="Times New Roman" w:cs="Times New Roman"/>
              </w:rPr>
              <w:t>Доля педагогов реализующих инновационные педагогические технологии</w:t>
            </w:r>
          </w:p>
        </w:tc>
        <w:tc>
          <w:tcPr>
            <w:tcW w:w="1410"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39%</w:t>
            </w:r>
          </w:p>
        </w:tc>
        <w:tc>
          <w:tcPr>
            <w:tcW w:w="1965"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62%</w:t>
            </w:r>
          </w:p>
        </w:tc>
        <w:tc>
          <w:tcPr>
            <w:tcW w:w="2385"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62%</w:t>
            </w:r>
          </w:p>
        </w:tc>
      </w:tr>
      <w:tr w:rsidR="00ED0C47" w:rsidRPr="00ED0C47" w:rsidTr="006B723F">
        <w:tc>
          <w:tcPr>
            <w:tcW w:w="362"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5</w:t>
            </w:r>
          </w:p>
        </w:tc>
        <w:tc>
          <w:tcPr>
            <w:tcW w:w="3735" w:type="dxa"/>
          </w:tcPr>
          <w:p w:rsidR="00ED0C47" w:rsidRPr="00ED0C47" w:rsidRDefault="00ED0C47" w:rsidP="006B723F">
            <w:pPr>
              <w:spacing w:line="236" w:lineRule="auto"/>
              <w:ind w:right="420"/>
              <w:jc w:val="both"/>
              <w:rPr>
                <w:rFonts w:ascii="Times New Roman" w:eastAsia="Times New Roman" w:hAnsi="Times New Roman" w:cs="Times New Roman"/>
              </w:rPr>
            </w:pPr>
            <w:r w:rsidRPr="00ED0C47">
              <w:rPr>
                <w:rFonts w:ascii="Times New Roman" w:eastAsia="Times New Roman" w:hAnsi="Times New Roman" w:cs="Times New Roman"/>
              </w:rPr>
              <w:t>Доля педагогов принимающих участие в профессиональных конкурсах</w:t>
            </w:r>
          </w:p>
        </w:tc>
        <w:tc>
          <w:tcPr>
            <w:tcW w:w="1410"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35%</w:t>
            </w:r>
          </w:p>
        </w:tc>
        <w:tc>
          <w:tcPr>
            <w:tcW w:w="1965"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62%</w:t>
            </w:r>
          </w:p>
        </w:tc>
        <w:tc>
          <w:tcPr>
            <w:tcW w:w="2385" w:type="dxa"/>
          </w:tcPr>
          <w:p w:rsidR="00ED0C47" w:rsidRPr="00ED0C47" w:rsidRDefault="00ED0C47" w:rsidP="006B723F">
            <w:pPr>
              <w:spacing w:line="236" w:lineRule="auto"/>
              <w:ind w:right="420"/>
              <w:jc w:val="center"/>
              <w:rPr>
                <w:rFonts w:ascii="Times New Roman" w:eastAsia="Times New Roman" w:hAnsi="Times New Roman" w:cs="Times New Roman"/>
              </w:rPr>
            </w:pPr>
            <w:r w:rsidRPr="00ED0C47">
              <w:rPr>
                <w:rFonts w:ascii="Times New Roman" w:eastAsia="Times New Roman" w:hAnsi="Times New Roman" w:cs="Times New Roman"/>
              </w:rPr>
              <w:t>65%</w:t>
            </w:r>
          </w:p>
        </w:tc>
      </w:tr>
      <w:tr w:rsidR="00ED0C47" w:rsidRPr="00ED0C47" w:rsidTr="006B723F">
        <w:tc>
          <w:tcPr>
            <w:tcW w:w="9857" w:type="dxa"/>
            <w:gridSpan w:val="5"/>
          </w:tcPr>
          <w:p w:rsidR="00ED0C47" w:rsidRPr="00ED0C47" w:rsidRDefault="00ED0C47" w:rsidP="006B723F">
            <w:pPr>
              <w:spacing w:line="236" w:lineRule="auto"/>
              <w:ind w:right="420"/>
              <w:jc w:val="right"/>
              <w:rPr>
                <w:rFonts w:ascii="Times New Roman" w:eastAsia="Times New Roman" w:hAnsi="Times New Roman" w:cs="Times New Roman"/>
                <w:b/>
                <w:i/>
              </w:rPr>
            </w:pPr>
            <w:r w:rsidRPr="00ED0C47">
              <w:rPr>
                <w:rFonts w:ascii="Times New Roman" w:eastAsia="Times New Roman" w:hAnsi="Times New Roman" w:cs="Times New Roman"/>
                <w:b/>
                <w:i/>
              </w:rPr>
              <w:t xml:space="preserve">    Смотрим Программу Развития МБДОУ на 2021-2024 г.г. стр 15</w:t>
            </w:r>
          </w:p>
        </w:tc>
      </w:tr>
    </w:tbl>
    <w:p w:rsidR="00ED0C47" w:rsidRPr="00ED0C47" w:rsidRDefault="00ED0C47" w:rsidP="00ED0C47">
      <w:pPr>
        <w:spacing w:line="236" w:lineRule="auto"/>
        <w:ind w:left="260" w:right="420" w:firstLine="708"/>
        <w:jc w:val="center"/>
        <w:rPr>
          <w:rFonts w:ascii="Times New Roman" w:eastAsia="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В МБДОУ внесены изменения в структуру методической службы в МБДОУ, разработан развернутый план  методической работы на пять лет, организованы методические часы, где внимание уделяется педагогам индивидуально, разработаны мероприятия профессионального мастерства – разработка методических материалов. Проведение конкурсов на уровне МБДОУ. Педагогами МБДОУ разработаны планы  по самообразованию, определены стратегии профессионального развития. Непрерывное профессиональное развитие и способность к выстраиванию и реализации программ собственного профессионального развития повысилось на 30 %. Педагоги знают  и выстраивают свои направления профессиональной деятельности. В связи с этим повысилась доля педагогов имеющих квалификационную категорию, доля педагогов принимавших участие в профессиональных конкурсах и  реализующих педагогические технологии.</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 xml:space="preserve">Наставничество в МБДОУ опытных работников позволило </w:t>
      </w:r>
      <w:r w:rsidRPr="00ED0C47">
        <w:rPr>
          <w:rFonts w:ascii="Times New Roman" w:eastAsia="Times New Roman" w:hAnsi="Times New Roman" w:cs="Times New Roman"/>
          <w:sz w:val="24"/>
          <w:szCs w:val="24"/>
          <w:lang w:val="ru-RU"/>
        </w:rPr>
        <w:lastRenderedPageBreak/>
        <w:t>уменьшить срок адаптации вновь принятых сотрудников.</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eastAsia="Times New Roman" w:hAnsi="Times New Roman" w:cs="Times New Roman"/>
          <w:sz w:val="24"/>
          <w:szCs w:val="24"/>
          <w:lang w:val="ru-RU"/>
        </w:rPr>
        <w:t xml:space="preserve">Вместе с тем выявляются проблемы </w:t>
      </w:r>
      <w:r w:rsidRPr="00ED0C47">
        <w:rPr>
          <w:rFonts w:ascii="Times New Roman" w:hAnsi="Times New Roman" w:cs="Times New Roman"/>
          <w:sz w:val="24"/>
          <w:szCs w:val="24"/>
          <w:lang w:val="ru-RU"/>
        </w:rPr>
        <w:t>в профессиональном развитии педагогов:</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 неготовность некоторых педагогов к инновационной деятельности;</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 недостаточная активность участия педагогов в профессиональной передаче своего опыта работы; </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 недостаточная готовность работать в условиях, предъявляемых федеральными государственными стандартам</w:t>
      </w:r>
      <w:r w:rsidRPr="00ED0C47">
        <w:rPr>
          <w:rFonts w:ascii="Times New Roman" w:eastAsia="Times New Roman" w:hAnsi="Times New Roman" w:cs="Times New Roman"/>
          <w:sz w:val="24"/>
          <w:szCs w:val="24"/>
          <w:lang w:val="ru-RU"/>
        </w:rPr>
        <w:t xml:space="preserve"> и федеральной образовательной программой.</w:t>
      </w:r>
    </w:p>
    <w:p w:rsidR="00ED0C47" w:rsidRPr="00ED0C47" w:rsidRDefault="00ED0C47" w:rsidP="00ED0C47">
      <w:pPr>
        <w:spacing w:line="236" w:lineRule="auto"/>
        <w:ind w:left="260" w:right="420" w:firstLine="708"/>
        <w:jc w:val="both"/>
        <w:rPr>
          <w:rFonts w:ascii="Times New Roman" w:eastAsia="Times New Roman" w:hAnsi="Times New Roman" w:cs="Times New Roman"/>
          <w:b/>
          <w:i/>
          <w:sz w:val="24"/>
          <w:szCs w:val="24"/>
          <w:u w:val="single"/>
          <w:lang w:val="ru-RU"/>
        </w:rPr>
      </w:pPr>
    </w:p>
    <w:p w:rsidR="00ED0C47" w:rsidRPr="00ED0C47" w:rsidRDefault="00ED0C47" w:rsidP="00ED0C47">
      <w:pPr>
        <w:spacing w:line="236" w:lineRule="auto"/>
        <w:ind w:left="260" w:right="420" w:firstLine="708"/>
        <w:jc w:val="center"/>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center"/>
        <w:rPr>
          <w:rFonts w:ascii="Times New Roman" w:hAnsi="Times New Roman" w:cs="Times New Roman"/>
          <w:sz w:val="24"/>
          <w:szCs w:val="24"/>
          <w:lang w:val="ru-RU"/>
        </w:rPr>
      </w:pPr>
      <w:r w:rsidRPr="00ED0C47">
        <w:rPr>
          <w:rFonts w:ascii="Times New Roman" w:hAnsi="Times New Roman" w:cs="Times New Roman"/>
          <w:sz w:val="24"/>
          <w:szCs w:val="24"/>
          <w:lang w:val="ru-RU"/>
        </w:rPr>
        <w:t>2.2.2. Материально-технические условия и безопасность</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За период реализации Программы развития на 2021-2024 годы в МБДОУ обновлена материально-техническая база, созданы условия для безопасного пребывания детей в МБДОУ: </w:t>
      </w:r>
    </w:p>
    <w:p w:rsidR="00ED0C47" w:rsidRPr="00ED0C47" w:rsidRDefault="00ED0C47" w:rsidP="00ED0C47">
      <w:pPr>
        <w:spacing w:line="236" w:lineRule="auto"/>
        <w:ind w:left="260" w:right="420" w:firstLine="708"/>
        <w:jc w:val="both"/>
        <w:rPr>
          <w:rFonts w:ascii="Times New Roman" w:hAnsi="Times New Roman" w:cs="Times New Roman"/>
          <w:b/>
          <w:sz w:val="24"/>
          <w:szCs w:val="24"/>
          <w:lang w:val="ru-RU"/>
        </w:rPr>
      </w:pPr>
      <w:r w:rsidRPr="00ED0C47">
        <w:rPr>
          <w:rFonts w:ascii="Times New Roman" w:hAnsi="Times New Roman" w:cs="Times New Roman"/>
          <w:b/>
          <w:sz w:val="24"/>
          <w:szCs w:val="24"/>
          <w:lang w:val="ru-RU"/>
        </w:rPr>
        <w:t xml:space="preserve">проведены ремонты: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-замена окон в основном здании;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замена деревянных тротуаров;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устройство бетонной пешеходной дорожки;</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-замена трех и ремонт 2 веранд;</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ремонт группового помещения, полов (спальни); </w:t>
      </w:r>
    </w:p>
    <w:p w:rsidR="00ED0C47" w:rsidRPr="00ED0C47" w:rsidRDefault="00ED0C47" w:rsidP="00ED0C47">
      <w:pPr>
        <w:spacing w:line="236" w:lineRule="auto"/>
        <w:ind w:left="260" w:right="420" w:firstLine="708"/>
        <w:jc w:val="both"/>
        <w:rPr>
          <w:rFonts w:ascii="Times New Roman" w:hAnsi="Times New Roman" w:cs="Times New Roman"/>
          <w:b/>
          <w:sz w:val="24"/>
          <w:szCs w:val="24"/>
          <w:lang w:val="ru-RU"/>
        </w:rPr>
      </w:pPr>
      <w:r w:rsidRPr="00ED0C47">
        <w:rPr>
          <w:rFonts w:ascii="Times New Roman" w:hAnsi="Times New Roman" w:cs="Times New Roman"/>
          <w:b/>
          <w:sz w:val="24"/>
          <w:szCs w:val="24"/>
          <w:lang w:val="ru-RU"/>
        </w:rPr>
        <w:t>для обеспечения требований пожарной и комплексной безопасности проведены:</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-монтаж аварийного освещения;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замена 8 эвакуационных лестниц;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-обновлен Паспорт дорожной безопасности.</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b/>
          <w:sz w:val="24"/>
          <w:szCs w:val="24"/>
          <w:lang w:val="ru-RU"/>
        </w:rPr>
        <w:t>с целью создания комфортных условий для воспитанников, соблюдения температурного режима в группах, в помещениях МБДОУ приобретены:</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детская мебель  -стульчики и столы;</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сенсорный дидактический стол, напольный конструктор, бизиборды, игрушки, дидактические игры, детскую литературу, метеоплощадка, набор робототехники «Технолаб»;</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кабинет психолога - сенсорная водно-воздушная колба, мягкие игрушки, сенсорный коврик, сенсорный плакат;</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-музыкальный зал -2 напольных ковра, 2  панно, театральные костюмы, скамейки детские -6 шт. синтезатор;</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Физкультурный зал -шведская стенка, балансиры, мячи;</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для прачечной – утюг, 2 стиральные машины.</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-для медицинского кабинета – ростомер, электронные весы.</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Большая доля ремонтных работ выполнена за счет бюджетных средств. Однако на улучшение материально –технической базы были привлечены средства внебюджета.</w:t>
      </w:r>
    </w:p>
    <w:p w:rsidR="00ED0C47" w:rsidRPr="00ED0C47" w:rsidRDefault="00ED0C47" w:rsidP="00ED0C47">
      <w:pPr>
        <w:spacing w:line="236" w:lineRule="auto"/>
        <w:ind w:leftChars="227" w:left="499" w:right="420" w:firstLineChars="271" w:firstLine="650"/>
        <w:jc w:val="both"/>
        <w:rPr>
          <w:rFonts w:ascii="Times New Roman" w:hAnsi="Times New Roman" w:cs="Times New Roman"/>
          <w:lang w:val="ru-RU"/>
        </w:rPr>
      </w:pPr>
      <w:r w:rsidRPr="00ED0C47">
        <w:rPr>
          <w:rFonts w:ascii="Times New Roman" w:eastAsia="Times New Roman" w:hAnsi="Times New Roman" w:cs="Times New Roman"/>
          <w:sz w:val="24"/>
          <w:szCs w:val="24"/>
          <w:lang w:val="ru-RU"/>
        </w:rPr>
        <w:t>За счет грантового конкурса  для реализации образовательных задач приобрели музыкальные детские инструменты, методический интерактивный «Теремок».</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 xml:space="preserve">Таким образом, в рамках реализации Программы развития МБДОУ на 2021-2024 годы проведена большая работа по совершенствованию материально-технических условий в МБДОУ. Вместе с тем уровень материально-технического оснащения оставляет желать лучшего в сфере </w:t>
      </w:r>
      <w:r w:rsidRPr="00ED0C47">
        <w:rPr>
          <w:rFonts w:ascii="Times New Roman" w:hAnsi="Times New Roman" w:cs="Times New Roman"/>
          <w:sz w:val="24"/>
          <w:szCs w:val="24"/>
          <w:lang w:val="ru-RU"/>
        </w:rPr>
        <w:lastRenderedPageBreak/>
        <w:t>обеспечения современной медиааппаратурой, компьютерами. В МБДОУ необходимо приобрести дополнительно интерактивные доски в комплекте с проекторами и ноутбуками. Требуют дальнейшего ремонта веранды, приобретение игровых модулей на территорию МБДОУ. Недостаточно обновляется в группах игровое оборудование, игрушки. Требуется капитальный ремонт канализационной системы.</w:t>
      </w:r>
    </w:p>
    <w:p w:rsidR="00ED0C47" w:rsidRPr="00ED0C47" w:rsidRDefault="00ED0C47" w:rsidP="00ED0C47">
      <w:pPr>
        <w:spacing w:line="236" w:lineRule="auto"/>
        <w:ind w:right="420"/>
        <w:jc w:val="both"/>
        <w:rPr>
          <w:rFonts w:ascii="Times New Roman" w:eastAsia="Times New Roman" w:hAnsi="Times New Roman" w:cs="Times New Roman"/>
          <w:sz w:val="24"/>
          <w:szCs w:val="24"/>
          <w:lang w:val="ru-RU"/>
        </w:rPr>
      </w:pPr>
    </w:p>
    <w:p w:rsidR="00ED0C47" w:rsidRPr="00ED0C47" w:rsidRDefault="00ED0C47" w:rsidP="00ED0C47">
      <w:pPr>
        <w:spacing w:line="236" w:lineRule="auto"/>
        <w:ind w:left="260" w:right="420" w:firstLine="708"/>
        <w:jc w:val="center"/>
        <w:rPr>
          <w:rFonts w:ascii="Times New Roman" w:hAnsi="Times New Roman" w:cs="Times New Roman"/>
          <w:sz w:val="24"/>
          <w:szCs w:val="24"/>
          <w:lang w:val="ru-RU"/>
        </w:rPr>
      </w:pPr>
      <w:r w:rsidRPr="00ED0C47">
        <w:rPr>
          <w:rFonts w:ascii="Times New Roman" w:hAnsi="Times New Roman" w:cs="Times New Roman"/>
          <w:sz w:val="24"/>
          <w:szCs w:val="24"/>
          <w:lang w:val="ru-RU"/>
        </w:rPr>
        <w:t>2.2.3. Реализация образовательной программы</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В МБДОУ  реализуется образовательная программа дошкольного образования Муниципального  бюджетного дошкольного образовательного учреждения «Детский сад №3» с. Ижма разработанная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Для осуществления образовательной деятельности с детьми, имеющими статус «Ребенок инвалид», разработаны и утверждены: - адаптированные образовательные программы дошкольного образования. Данные программы обеспечивают образовательную деятельность, работу по коррекции нарушений развития и социальную адаптацию воспитанников в группах общеразвивающей направленности. Коррекционная деятельность включает логопедическую работу и работу по образовательным областям, соответствующим Федеральному государственному образовательному стандарту дошкольного образования, представляющему собой совокупность обязательных требований к дошкольному образованию.</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 xml:space="preserve"> В основу организации образовательного процесса взят комплексно-тематический принцип планирования с ведущей игровой деятельностью. В группах МБДОУ созданы условия для самостоятельного выбора детьми любого вида деятельности. Среда в старших дошкольных группах наполнена предметами детской субкультуры, что позволяет поддержать индивидуальность и самостоятельность детей. Организовано зонирование пространства, которое позволяет поддерживать положительное, доброжелательное отношение детей друг к другу и взаимодействие детей друг с другом в разных видах  детской деятельности.</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Основные мероприятия Программы развития МБДОУ  на 2021-2024 годы по реализации образовательной программы дошкольного образования выполнялись по направлениям: «Совершенствование развивающей предметно-пространственной среды МБДОУ в соответствии требованиями  ФГОС ДО», «Создание условий для обеспечения эффективного функционирования, развития системы поликультурного и этнокультурного образования детей в МБДОУ» </w:t>
      </w: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 xml:space="preserve">                                                                                                                                Таблица 3 -Выполнение целевых ориентиров  Программы развития МБДОУ  на 2021-2024 г.г. по направлениям «Совершенствование развивающей предметно-пространственной среды МБДОУ в соответствии требованиями  ФГОС ДО», «Создание условий для обеспечения эффективного функционирования, развития системы поликультурного и этнокультурного образования детей в МБДОУ»</w:t>
      </w:r>
    </w:p>
    <w:tbl>
      <w:tblPr>
        <w:tblStyle w:val="ac"/>
        <w:tblW w:w="9923" w:type="dxa"/>
        <w:tblInd w:w="-459" w:type="dxa"/>
        <w:tblLayout w:type="fixed"/>
        <w:tblLook w:val="04A0"/>
      </w:tblPr>
      <w:tblGrid>
        <w:gridCol w:w="709"/>
        <w:gridCol w:w="3827"/>
        <w:gridCol w:w="1795"/>
        <w:gridCol w:w="1796"/>
        <w:gridCol w:w="1796"/>
      </w:tblGrid>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w:t>
            </w:r>
          </w:p>
        </w:tc>
        <w:tc>
          <w:tcPr>
            <w:tcW w:w="3827"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Показатель</w:t>
            </w:r>
          </w:p>
        </w:tc>
        <w:tc>
          <w:tcPr>
            <w:tcW w:w="1795"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Базовое значение </w:t>
            </w:r>
            <w:r w:rsidRPr="00ED0C47">
              <w:rPr>
                <w:rFonts w:ascii="Times New Roman" w:eastAsia="Times New Roman" w:hAnsi="Times New Roman" w:cs="Times New Roman"/>
                <w:sz w:val="24"/>
                <w:szCs w:val="24"/>
              </w:rPr>
              <w:lastRenderedPageBreak/>
              <w:t>на 2021 год</w:t>
            </w:r>
          </w:p>
        </w:tc>
        <w:tc>
          <w:tcPr>
            <w:tcW w:w="179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lastRenderedPageBreak/>
              <w:t>План</w:t>
            </w:r>
          </w:p>
        </w:tc>
        <w:tc>
          <w:tcPr>
            <w:tcW w:w="179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Итоговое значение </w:t>
            </w:r>
            <w:r w:rsidRPr="00ED0C47">
              <w:rPr>
                <w:rFonts w:ascii="Times New Roman" w:eastAsia="Times New Roman" w:hAnsi="Times New Roman" w:cs="Times New Roman"/>
                <w:sz w:val="24"/>
                <w:szCs w:val="24"/>
              </w:rPr>
              <w:lastRenderedPageBreak/>
              <w:t>на 2024 год</w:t>
            </w:r>
          </w:p>
        </w:tc>
      </w:tr>
      <w:tr w:rsidR="00ED0C47" w:rsidRPr="00ED0C47" w:rsidTr="006B723F">
        <w:trPr>
          <w:trHeight w:val="730"/>
        </w:trPr>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lastRenderedPageBreak/>
              <w:t>1</w:t>
            </w:r>
          </w:p>
        </w:tc>
        <w:tc>
          <w:tcPr>
            <w:tcW w:w="3827"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Сформирована комфортная, </w:t>
            </w:r>
          </w:p>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насыщенная развивающая среда</w:t>
            </w:r>
          </w:p>
          <w:p w:rsidR="00ED0C47" w:rsidRPr="00ED0C47" w:rsidRDefault="00ED0C47" w:rsidP="006B723F">
            <w:pPr>
              <w:spacing w:line="236" w:lineRule="auto"/>
              <w:ind w:right="420"/>
              <w:jc w:val="both"/>
              <w:rPr>
                <w:rFonts w:ascii="Times New Roman" w:eastAsia="Times New Roman" w:hAnsi="Times New Roman" w:cs="Times New Roman"/>
                <w:sz w:val="24"/>
                <w:szCs w:val="24"/>
              </w:rPr>
            </w:pPr>
          </w:p>
        </w:tc>
        <w:tc>
          <w:tcPr>
            <w:tcW w:w="1795"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50%</w:t>
            </w:r>
          </w:p>
        </w:tc>
        <w:tc>
          <w:tcPr>
            <w:tcW w:w="179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70%</w:t>
            </w:r>
          </w:p>
        </w:tc>
        <w:tc>
          <w:tcPr>
            <w:tcW w:w="179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50%</w:t>
            </w:r>
          </w:p>
        </w:tc>
      </w:tr>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w:t>
            </w:r>
          </w:p>
        </w:tc>
        <w:tc>
          <w:tcPr>
            <w:tcW w:w="3827"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Доля педагогов с профессиональной компетентностью ориентирующихся в вопросах совершенствования РППС (по итогам наблюдения, а не анкетирования)</w:t>
            </w:r>
          </w:p>
        </w:tc>
        <w:tc>
          <w:tcPr>
            <w:tcW w:w="1795"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50%</w:t>
            </w:r>
          </w:p>
        </w:tc>
        <w:tc>
          <w:tcPr>
            <w:tcW w:w="179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80%</w:t>
            </w:r>
          </w:p>
        </w:tc>
        <w:tc>
          <w:tcPr>
            <w:tcW w:w="1796" w:type="dxa"/>
          </w:tcPr>
          <w:p w:rsidR="00ED0C47" w:rsidRPr="00ED0C47" w:rsidRDefault="00ED0C47" w:rsidP="006B723F">
            <w:pPr>
              <w:spacing w:line="236" w:lineRule="auto"/>
              <w:ind w:right="-108"/>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      80%</w:t>
            </w:r>
          </w:p>
        </w:tc>
      </w:tr>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3</w:t>
            </w:r>
          </w:p>
        </w:tc>
        <w:tc>
          <w:tcPr>
            <w:tcW w:w="3827"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Доля родителей (законных представителей), готовых принять активное участие в процессе </w:t>
            </w:r>
          </w:p>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совершенствования РППС, МТБ (по итогам анкетирования  2021 -2024 г.)</w:t>
            </w:r>
          </w:p>
        </w:tc>
        <w:tc>
          <w:tcPr>
            <w:tcW w:w="1795"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75%</w:t>
            </w:r>
          </w:p>
        </w:tc>
        <w:tc>
          <w:tcPr>
            <w:tcW w:w="1796" w:type="dxa"/>
          </w:tcPr>
          <w:p w:rsidR="00ED0C47" w:rsidRPr="00ED0C47" w:rsidRDefault="00ED0C47" w:rsidP="006B723F">
            <w:pPr>
              <w:tabs>
                <w:tab w:val="left" w:pos="1580"/>
              </w:tabs>
              <w:spacing w:line="236"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           85%</w:t>
            </w:r>
          </w:p>
        </w:tc>
        <w:tc>
          <w:tcPr>
            <w:tcW w:w="1796" w:type="dxa"/>
          </w:tcPr>
          <w:p w:rsidR="00ED0C47" w:rsidRPr="00ED0C47" w:rsidRDefault="00ED0C47" w:rsidP="006B723F">
            <w:pPr>
              <w:spacing w:line="236" w:lineRule="auto"/>
              <w:ind w:right="420"/>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89%</w:t>
            </w:r>
          </w:p>
        </w:tc>
      </w:tr>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4</w:t>
            </w:r>
          </w:p>
        </w:tc>
        <w:tc>
          <w:tcPr>
            <w:tcW w:w="3827"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Создана методическая база по этнокультурному образованию</w:t>
            </w:r>
          </w:p>
        </w:tc>
        <w:tc>
          <w:tcPr>
            <w:tcW w:w="1795"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Отсутствие </w:t>
            </w:r>
          </w:p>
        </w:tc>
        <w:tc>
          <w:tcPr>
            <w:tcW w:w="179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Разработка РП</w:t>
            </w:r>
          </w:p>
        </w:tc>
        <w:tc>
          <w:tcPr>
            <w:tcW w:w="179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частично</w:t>
            </w:r>
          </w:p>
        </w:tc>
      </w:tr>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5</w:t>
            </w:r>
          </w:p>
        </w:tc>
        <w:tc>
          <w:tcPr>
            <w:tcW w:w="3827"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Улучшена РППС по этнокультурному образованию-дидактические игры 3-5 видов, детская литература, альбомы, плакаты по тематическим направлениям, видео материалы 5 видов.</w:t>
            </w:r>
          </w:p>
        </w:tc>
        <w:tc>
          <w:tcPr>
            <w:tcW w:w="1795"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Частично, примерно 30 % </w:t>
            </w:r>
          </w:p>
        </w:tc>
        <w:tc>
          <w:tcPr>
            <w:tcW w:w="179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60%</w:t>
            </w:r>
          </w:p>
        </w:tc>
        <w:tc>
          <w:tcPr>
            <w:tcW w:w="179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60%</w:t>
            </w:r>
          </w:p>
        </w:tc>
      </w:tr>
      <w:tr w:rsidR="00ED0C47" w:rsidRPr="00ED0C47" w:rsidTr="006B723F">
        <w:tc>
          <w:tcPr>
            <w:tcW w:w="9923" w:type="dxa"/>
            <w:gridSpan w:val="5"/>
          </w:tcPr>
          <w:p w:rsidR="00ED0C47" w:rsidRPr="00ED0C47" w:rsidRDefault="00ED0C47" w:rsidP="006B723F">
            <w:pPr>
              <w:spacing w:line="236" w:lineRule="auto"/>
              <w:ind w:right="420"/>
              <w:jc w:val="right"/>
              <w:rPr>
                <w:rFonts w:ascii="Times New Roman" w:eastAsia="Times New Roman" w:hAnsi="Times New Roman" w:cs="Times New Roman"/>
                <w:b/>
                <w:i/>
                <w:sz w:val="24"/>
                <w:szCs w:val="24"/>
              </w:rPr>
            </w:pPr>
            <w:r w:rsidRPr="00ED0C47">
              <w:rPr>
                <w:rFonts w:ascii="Times New Roman" w:eastAsia="Times New Roman" w:hAnsi="Times New Roman" w:cs="Times New Roman"/>
                <w:b/>
                <w:i/>
                <w:sz w:val="24"/>
                <w:szCs w:val="24"/>
              </w:rPr>
              <w:t xml:space="preserve">    Смотрим Программу Развития МБДОУ на 2021-2024 г.г. стр 14</w:t>
            </w:r>
          </w:p>
        </w:tc>
      </w:tr>
    </w:tbl>
    <w:p w:rsidR="00ED0C47" w:rsidRPr="00ED0C47" w:rsidRDefault="00ED0C47" w:rsidP="00ED0C47">
      <w:pPr>
        <w:spacing w:line="236" w:lineRule="auto"/>
        <w:ind w:right="420"/>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lang w:val="ru-RU"/>
        </w:rPr>
      </w:pPr>
      <w:r w:rsidRPr="00ED0C47">
        <w:rPr>
          <w:rFonts w:ascii="Times New Roman" w:hAnsi="Times New Roman" w:cs="Times New Roman"/>
          <w:lang w:val="ru-RU"/>
        </w:rPr>
        <w:t xml:space="preserve">В МБДОУ педагогическим составом разработана образовательная  программа в соответствии с ФОП ДО. Разработана дорожная карта, 100% педагоги прошли повышение квалификации, на педагогических советах рассматривались актуальные вопросы по реализации ОП ДО. Педагоги принимали участие на муниципальных семинарах.. Образовательная программа реализуется в полном объеме.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lang w:val="ru-RU"/>
        </w:rPr>
        <w:t xml:space="preserve">В МБДОУ создана содержательная  развивающая среда. За 2021- 2024 годы проведена методическая работа с педагогами в данном направлении. </w:t>
      </w:r>
      <w:r w:rsidRPr="00ED0C47">
        <w:rPr>
          <w:rFonts w:ascii="Times New Roman" w:hAnsi="Times New Roman" w:cs="Times New Roman"/>
          <w:sz w:val="24"/>
          <w:szCs w:val="24"/>
          <w:lang w:val="ru-RU"/>
        </w:rPr>
        <w:t xml:space="preserve">Для комплексной сформированности  РППС был проведен методический час, разработано «Положение о создании РППС в МБДОУ», педагоги в целях реализации образовательной программы, выбрали оптимальные формы для создания РППС. Много внимания уделено территории детского сада – обновлены веранды, построены малые архитектурные постройки, малые спортивные оборудования, новые бетонные дорожки, установлена метеостанция. Но достичь результата по программе удалось частично, для реализации задач по направлению «Совершенствование развивающей предметно-пространственной среды МБДОУ в соответствии требованиями  ФГОС ДО», переходят в новую программу развития. В образовательной </w:t>
      </w:r>
      <w:r w:rsidRPr="00ED0C47">
        <w:rPr>
          <w:rFonts w:ascii="Times New Roman" w:hAnsi="Times New Roman" w:cs="Times New Roman"/>
          <w:sz w:val="24"/>
          <w:szCs w:val="24"/>
          <w:lang w:val="ru-RU"/>
        </w:rPr>
        <w:lastRenderedPageBreak/>
        <w:t xml:space="preserve">программе дошкольного образования МБДОУ в части формируемой участниками образовательного процесса  включена программа по этнокультурному образованию в соответствии региональных программ. По программе развития итоговым значением было разработать методические пособия, рабочей программы, которая бы способствовала грамотно построить образовательный процесс по этнокультурному образованию. Однако были разработаны конспекты образовательной деятельности по теме: «Значение национальных орнаментов в жизни коми народа», дидактические игры- «Лото», «Дикие животные и их детеныши», «Экосистема Республики Коми», создана образовательная стена, виртуальная экскурсия по Ижемскому району, программа по краеведению (экологическому воспитанию) «Познаю природу РК» частично. Данных разработок недостаточно для формирования комплексной программы по этнокультурному  образованию. Следовательно, недостижение  заявленных результатов переходят в следующую Программу развития. </w:t>
      </w:r>
    </w:p>
    <w:p w:rsidR="00ED0C47" w:rsidRPr="00ED0C47" w:rsidRDefault="00ED0C47" w:rsidP="00ED0C47">
      <w:pPr>
        <w:tabs>
          <w:tab w:val="left" w:pos="3780"/>
        </w:tabs>
        <w:spacing w:line="236" w:lineRule="auto"/>
        <w:ind w:left="260" w:right="420" w:firstLine="708"/>
        <w:jc w:val="center"/>
        <w:rPr>
          <w:rFonts w:ascii="Times New Roman" w:hAnsi="Times New Roman" w:cs="Times New Roman"/>
          <w:sz w:val="24"/>
          <w:szCs w:val="24"/>
          <w:lang w:val="ru-RU"/>
        </w:rPr>
      </w:pPr>
    </w:p>
    <w:p w:rsidR="00ED0C47" w:rsidRPr="00ED0C47" w:rsidRDefault="00ED0C47" w:rsidP="00ED0C47">
      <w:pPr>
        <w:tabs>
          <w:tab w:val="left" w:pos="3780"/>
        </w:tabs>
        <w:spacing w:line="236" w:lineRule="auto"/>
        <w:ind w:right="420"/>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2.2.4. Воспитанники и медико-социальные условия их пребывания в МБДОУ</w:t>
      </w:r>
    </w:p>
    <w:p w:rsidR="00ED0C47" w:rsidRPr="00ED0C47" w:rsidRDefault="00ED0C47" w:rsidP="00ED0C47">
      <w:pPr>
        <w:tabs>
          <w:tab w:val="left" w:pos="3780"/>
        </w:tabs>
        <w:spacing w:line="236" w:lineRule="auto"/>
        <w:ind w:left="260" w:right="420" w:firstLine="24"/>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Общая численность воспитанников на 01.01.2025 г. в разрезе возрастных групп</w:t>
      </w:r>
    </w:p>
    <w:p w:rsidR="00ED0C47" w:rsidRPr="00ED0C47" w:rsidRDefault="00ED0C47" w:rsidP="00ED0C47">
      <w:pPr>
        <w:tabs>
          <w:tab w:val="left" w:pos="3780"/>
        </w:tabs>
        <w:spacing w:line="236" w:lineRule="auto"/>
        <w:ind w:left="260" w:right="420" w:firstLine="24"/>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детей дошкольного возраста (от 3до 7 лет) – 6 групп (113 детей);</w:t>
      </w:r>
    </w:p>
    <w:p w:rsidR="00ED0C47" w:rsidRPr="00ED0C47" w:rsidRDefault="00ED0C47" w:rsidP="00ED0C47">
      <w:pPr>
        <w:tabs>
          <w:tab w:val="left" w:pos="3780"/>
        </w:tabs>
        <w:spacing w:line="236" w:lineRule="auto"/>
        <w:ind w:left="260" w:right="420" w:firstLine="24"/>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-детей раннего возраста (1до 3 лет)-2 группы (41 ребенок), смотрим таблицу 5.</w:t>
      </w:r>
    </w:p>
    <w:p w:rsidR="00ED0C47" w:rsidRPr="00ED0C47" w:rsidRDefault="00ED0C47" w:rsidP="00ED0C47">
      <w:pPr>
        <w:tabs>
          <w:tab w:val="left" w:pos="3780"/>
        </w:tabs>
        <w:spacing w:line="236" w:lineRule="auto"/>
        <w:ind w:left="260" w:right="420" w:firstLine="708"/>
        <w:jc w:val="center"/>
        <w:rPr>
          <w:rFonts w:ascii="Times New Roman" w:hAnsi="Times New Roman" w:cs="Times New Roman"/>
          <w:sz w:val="24"/>
          <w:szCs w:val="24"/>
          <w:lang w:val="ru-RU"/>
        </w:rPr>
      </w:pPr>
    </w:p>
    <w:p w:rsidR="00ED0C47" w:rsidRPr="00ED0C47" w:rsidRDefault="00ED0C47" w:rsidP="00ED0C47">
      <w:pPr>
        <w:tabs>
          <w:tab w:val="left" w:pos="3780"/>
        </w:tabs>
        <w:spacing w:line="236" w:lineRule="auto"/>
        <w:ind w:left="260" w:right="420" w:firstLine="708"/>
        <w:jc w:val="center"/>
        <w:rPr>
          <w:rFonts w:ascii="Times New Roman" w:hAnsi="Times New Roman" w:cs="Times New Roman"/>
          <w:sz w:val="24"/>
          <w:szCs w:val="24"/>
          <w:lang w:val="ru-RU"/>
        </w:rPr>
      </w:pPr>
    </w:p>
    <w:p w:rsidR="00ED0C47" w:rsidRPr="00ED0C47" w:rsidRDefault="00ED0C47" w:rsidP="00ED0C47">
      <w:pPr>
        <w:tabs>
          <w:tab w:val="left" w:pos="3780"/>
        </w:tabs>
        <w:spacing w:line="236" w:lineRule="auto"/>
        <w:ind w:left="260" w:right="420" w:firstLine="708"/>
        <w:jc w:val="center"/>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Таблица 5 -Общая численность воспитанников на 0.01.2025г. в разрезе возрастных групп </w:t>
      </w:r>
    </w:p>
    <w:tbl>
      <w:tblPr>
        <w:tblStyle w:val="ac"/>
        <w:tblW w:w="9990" w:type="dxa"/>
        <w:tblInd w:w="-34" w:type="dxa"/>
        <w:tblLayout w:type="fixed"/>
        <w:tblLook w:val="04A0"/>
      </w:tblPr>
      <w:tblGrid>
        <w:gridCol w:w="3544"/>
        <w:gridCol w:w="2148"/>
        <w:gridCol w:w="2149"/>
        <w:gridCol w:w="2149"/>
      </w:tblGrid>
      <w:tr w:rsidR="00ED0C47" w:rsidRPr="00ED0C47" w:rsidTr="006B723F">
        <w:tc>
          <w:tcPr>
            <w:tcW w:w="3544"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Название групп</w:t>
            </w:r>
          </w:p>
        </w:tc>
        <w:tc>
          <w:tcPr>
            <w:tcW w:w="2148"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Количество групп</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Возраст детей</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Списочный состав</w:t>
            </w:r>
          </w:p>
        </w:tc>
      </w:tr>
      <w:tr w:rsidR="00ED0C47" w:rsidRPr="00ED0C47" w:rsidTr="006B723F">
        <w:tc>
          <w:tcPr>
            <w:tcW w:w="3544"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1 группа раннего возраста</w:t>
            </w:r>
          </w:p>
        </w:tc>
        <w:tc>
          <w:tcPr>
            <w:tcW w:w="2148"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1</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1-2 лет</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20</w:t>
            </w:r>
          </w:p>
        </w:tc>
      </w:tr>
      <w:tr w:rsidR="00ED0C47" w:rsidRPr="00ED0C47" w:rsidTr="006B723F">
        <w:tc>
          <w:tcPr>
            <w:tcW w:w="3544"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2 группа раннего возраста</w:t>
            </w:r>
          </w:p>
        </w:tc>
        <w:tc>
          <w:tcPr>
            <w:tcW w:w="2148"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1</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2-3года</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20</w:t>
            </w:r>
          </w:p>
        </w:tc>
      </w:tr>
      <w:tr w:rsidR="00ED0C47" w:rsidRPr="00ED0C47" w:rsidTr="006B723F">
        <w:tc>
          <w:tcPr>
            <w:tcW w:w="3544"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Младшая группа</w:t>
            </w:r>
          </w:p>
        </w:tc>
        <w:tc>
          <w:tcPr>
            <w:tcW w:w="2148"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2</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3-4 года</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36</w:t>
            </w:r>
          </w:p>
        </w:tc>
      </w:tr>
      <w:tr w:rsidR="00ED0C47" w:rsidRPr="00ED0C47" w:rsidTr="006B723F">
        <w:tc>
          <w:tcPr>
            <w:tcW w:w="3544"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Средняя группа</w:t>
            </w:r>
          </w:p>
        </w:tc>
        <w:tc>
          <w:tcPr>
            <w:tcW w:w="2148"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1</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4-5 лет</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23</w:t>
            </w:r>
          </w:p>
        </w:tc>
      </w:tr>
      <w:tr w:rsidR="00ED0C47" w:rsidRPr="00ED0C47" w:rsidTr="006B723F">
        <w:tc>
          <w:tcPr>
            <w:tcW w:w="3544"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Старшая группа</w:t>
            </w:r>
          </w:p>
        </w:tc>
        <w:tc>
          <w:tcPr>
            <w:tcW w:w="2148"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2</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5-6 лет</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30</w:t>
            </w:r>
          </w:p>
        </w:tc>
      </w:tr>
      <w:tr w:rsidR="00ED0C47" w:rsidRPr="00ED0C47" w:rsidTr="006B723F">
        <w:tc>
          <w:tcPr>
            <w:tcW w:w="3544"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Подготовительная группа</w:t>
            </w:r>
          </w:p>
        </w:tc>
        <w:tc>
          <w:tcPr>
            <w:tcW w:w="2148"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1</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6-7 лет</w:t>
            </w:r>
          </w:p>
        </w:tc>
        <w:tc>
          <w:tcPr>
            <w:tcW w:w="2149"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25</w:t>
            </w:r>
          </w:p>
        </w:tc>
      </w:tr>
    </w:tbl>
    <w:p w:rsidR="00ED0C47" w:rsidRPr="00ED0C47" w:rsidRDefault="00ED0C47" w:rsidP="00ED0C47">
      <w:pPr>
        <w:spacing w:line="236" w:lineRule="auto"/>
        <w:ind w:left="260" w:right="420" w:firstLine="708"/>
        <w:jc w:val="both"/>
        <w:rPr>
          <w:rFonts w:ascii="Times New Roman" w:hAnsi="Times New Roman" w:cs="Times New Roman"/>
          <w:sz w:val="24"/>
          <w:szCs w:val="24"/>
        </w:rPr>
      </w:pPr>
    </w:p>
    <w:p w:rsidR="00ED0C47" w:rsidRPr="00ED0C47" w:rsidRDefault="00ED0C47" w:rsidP="00ED0C47">
      <w:pPr>
        <w:spacing w:line="236" w:lineRule="auto"/>
        <w:ind w:left="260" w:right="420" w:firstLine="708"/>
        <w:jc w:val="both"/>
        <w:rPr>
          <w:rFonts w:ascii="Times New Roman" w:hAnsi="Times New Roman" w:cs="Times New Roman"/>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В МБДОУ сформирована здоровьесберегающая среда, целесообразно организован учебно-воспитательный процесс. Созданы условия для медицинского обслуживания воспитанников. Питание соответствует нормам. Вместе с тем еще остаются проблемы, которые необходимо решить: высок уровень непосещения детьми детского сада без причины, индекс здоровья детей повысился незначительно с 51%  на 53%.</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Таблица 6-Сравнительная характеристика  по заболеваемости, по пропускам воспитанниками МБДОУ и прослеживание индекса здоровья воспитанников</w:t>
      </w:r>
    </w:p>
    <w:p w:rsidR="00ED0C47" w:rsidRPr="00ED0C47" w:rsidRDefault="00ED0C47" w:rsidP="00ED0C47">
      <w:pPr>
        <w:spacing w:line="276" w:lineRule="auto"/>
        <w:jc w:val="both"/>
        <w:rPr>
          <w:rFonts w:ascii="Times New Roman" w:hAnsi="Times New Roman" w:cs="Times New Roman"/>
          <w:sz w:val="24"/>
          <w:szCs w:val="24"/>
          <w:lang w:val="ru-RU"/>
        </w:rPr>
      </w:pPr>
    </w:p>
    <w:tbl>
      <w:tblPr>
        <w:tblStyle w:val="31"/>
        <w:tblW w:w="0" w:type="auto"/>
        <w:tblInd w:w="260" w:type="dxa"/>
        <w:tblLook w:val="04A0"/>
      </w:tblPr>
      <w:tblGrid>
        <w:gridCol w:w="2893"/>
        <w:gridCol w:w="1890"/>
        <w:gridCol w:w="1906"/>
        <w:gridCol w:w="1907"/>
      </w:tblGrid>
      <w:tr w:rsidR="00ED0C47" w:rsidRPr="00ED0C47" w:rsidTr="006B723F">
        <w:tc>
          <w:tcPr>
            <w:tcW w:w="3109" w:type="dxa"/>
          </w:tcPr>
          <w:p w:rsidR="00ED0C47" w:rsidRPr="00ED0C47" w:rsidRDefault="00ED0C47" w:rsidP="006B723F">
            <w:pPr>
              <w:spacing w:line="276" w:lineRule="auto"/>
              <w:jc w:val="both"/>
              <w:rPr>
                <w:rFonts w:ascii="Times New Roman" w:hAnsi="Times New Roman" w:cs="Times New Roman"/>
                <w:sz w:val="24"/>
                <w:szCs w:val="24"/>
              </w:rPr>
            </w:pPr>
          </w:p>
        </w:tc>
        <w:tc>
          <w:tcPr>
            <w:tcW w:w="2067"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 xml:space="preserve">2022 год </w:t>
            </w:r>
          </w:p>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 детей)</w:t>
            </w:r>
          </w:p>
        </w:tc>
        <w:tc>
          <w:tcPr>
            <w:tcW w:w="2067"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2023 год</w:t>
            </w:r>
          </w:p>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 xml:space="preserve"> (1</w:t>
            </w:r>
            <w:r w:rsidRPr="00ED0C47">
              <w:rPr>
                <w:rFonts w:ascii="Times New Roman" w:hAnsi="Times New Roman" w:cs="Times New Roman"/>
                <w:sz w:val="24"/>
                <w:szCs w:val="24"/>
                <w:lang w:val="en-US"/>
              </w:rPr>
              <w:t>53</w:t>
            </w:r>
            <w:r w:rsidRPr="00ED0C47">
              <w:rPr>
                <w:rFonts w:ascii="Times New Roman" w:hAnsi="Times New Roman" w:cs="Times New Roman"/>
                <w:sz w:val="24"/>
                <w:szCs w:val="24"/>
              </w:rPr>
              <w:t xml:space="preserve"> ребенка)</w:t>
            </w:r>
          </w:p>
        </w:tc>
        <w:tc>
          <w:tcPr>
            <w:tcW w:w="2068"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2024 год</w:t>
            </w:r>
          </w:p>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(15</w:t>
            </w:r>
            <w:r w:rsidRPr="00ED0C47">
              <w:rPr>
                <w:rFonts w:ascii="Times New Roman" w:hAnsi="Times New Roman" w:cs="Times New Roman"/>
                <w:sz w:val="24"/>
                <w:szCs w:val="24"/>
                <w:lang w:val="en-US"/>
              </w:rPr>
              <w:t>4</w:t>
            </w:r>
            <w:r w:rsidRPr="00ED0C47">
              <w:rPr>
                <w:rFonts w:ascii="Times New Roman" w:hAnsi="Times New Roman" w:cs="Times New Roman"/>
                <w:sz w:val="24"/>
                <w:szCs w:val="24"/>
              </w:rPr>
              <w:t xml:space="preserve"> ребенка)</w:t>
            </w:r>
          </w:p>
        </w:tc>
      </w:tr>
      <w:tr w:rsidR="00ED0C47" w:rsidRPr="00ED0C47" w:rsidTr="006B723F">
        <w:tc>
          <w:tcPr>
            <w:tcW w:w="3109"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lastRenderedPageBreak/>
              <w:t>Общая заболеваемость (случаи)</w:t>
            </w:r>
          </w:p>
        </w:tc>
        <w:tc>
          <w:tcPr>
            <w:tcW w:w="2067" w:type="dxa"/>
          </w:tcPr>
          <w:p w:rsidR="00ED0C47" w:rsidRPr="00ED0C47" w:rsidRDefault="00ED0C47" w:rsidP="006B723F">
            <w:pPr>
              <w:spacing w:line="276" w:lineRule="auto"/>
              <w:jc w:val="both"/>
              <w:rPr>
                <w:rFonts w:ascii="Times New Roman" w:hAnsi="Times New Roman" w:cs="Times New Roman"/>
                <w:sz w:val="24"/>
                <w:szCs w:val="24"/>
                <w:lang w:val="en-US"/>
              </w:rPr>
            </w:pPr>
            <w:r w:rsidRPr="00ED0C47">
              <w:rPr>
                <w:rFonts w:ascii="Times New Roman" w:hAnsi="Times New Roman" w:cs="Times New Roman"/>
                <w:sz w:val="24"/>
                <w:szCs w:val="24"/>
              </w:rPr>
              <w:t>6</w:t>
            </w:r>
            <w:r w:rsidRPr="00ED0C47">
              <w:rPr>
                <w:rFonts w:ascii="Times New Roman" w:hAnsi="Times New Roman" w:cs="Times New Roman"/>
                <w:sz w:val="24"/>
                <w:szCs w:val="24"/>
                <w:lang w:val="en-US"/>
              </w:rPr>
              <w:t>17</w:t>
            </w:r>
          </w:p>
        </w:tc>
        <w:tc>
          <w:tcPr>
            <w:tcW w:w="2067" w:type="dxa"/>
          </w:tcPr>
          <w:p w:rsidR="00ED0C47" w:rsidRPr="00ED0C47" w:rsidRDefault="00ED0C47" w:rsidP="006B723F">
            <w:pPr>
              <w:spacing w:line="276" w:lineRule="auto"/>
              <w:jc w:val="both"/>
              <w:rPr>
                <w:rFonts w:ascii="Times New Roman" w:hAnsi="Times New Roman" w:cs="Times New Roman"/>
                <w:sz w:val="24"/>
                <w:szCs w:val="24"/>
                <w:lang w:val="en-US"/>
              </w:rPr>
            </w:pPr>
            <w:r w:rsidRPr="00ED0C47">
              <w:rPr>
                <w:rFonts w:ascii="Times New Roman" w:hAnsi="Times New Roman" w:cs="Times New Roman"/>
                <w:sz w:val="24"/>
                <w:szCs w:val="24"/>
                <w:lang w:val="en-US"/>
              </w:rPr>
              <w:t>554</w:t>
            </w:r>
          </w:p>
        </w:tc>
        <w:tc>
          <w:tcPr>
            <w:tcW w:w="2068"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551</w:t>
            </w:r>
          </w:p>
        </w:tc>
      </w:tr>
      <w:tr w:rsidR="00ED0C47" w:rsidRPr="00ED0C47" w:rsidTr="006B723F">
        <w:tc>
          <w:tcPr>
            <w:tcW w:w="3109"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Пропуски по болезни</w:t>
            </w:r>
          </w:p>
        </w:tc>
        <w:tc>
          <w:tcPr>
            <w:tcW w:w="2067"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40</w:t>
            </w:r>
            <w:r w:rsidRPr="00ED0C47">
              <w:rPr>
                <w:rFonts w:ascii="Times New Roman" w:hAnsi="Times New Roman" w:cs="Times New Roman"/>
                <w:sz w:val="24"/>
                <w:szCs w:val="24"/>
                <w:lang w:val="en-US"/>
              </w:rPr>
              <w:t>30</w:t>
            </w:r>
            <w:r w:rsidRPr="00ED0C47">
              <w:rPr>
                <w:rFonts w:ascii="Times New Roman" w:hAnsi="Times New Roman" w:cs="Times New Roman"/>
                <w:sz w:val="24"/>
                <w:szCs w:val="24"/>
              </w:rPr>
              <w:t xml:space="preserve">дн. </w:t>
            </w:r>
          </w:p>
        </w:tc>
        <w:tc>
          <w:tcPr>
            <w:tcW w:w="2067"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3</w:t>
            </w:r>
            <w:r w:rsidRPr="00ED0C47">
              <w:rPr>
                <w:rFonts w:ascii="Times New Roman" w:hAnsi="Times New Roman" w:cs="Times New Roman"/>
                <w:sz w:val="24"/>
                <w:szCs w:val="24"/>
                <w:lang w:val="en-US"/>
              </w:rPr>
              <w:t>759</w:t>
            </w:r>
            <w:r w:rsidRPr="00ED0C47">
              <w:rPr>
                <w:rFonts w:ascii="Times New Roman" w:hAnsi="Times New Roman" w:cs="Times New Roman"/>
                <w:sz w:val="24"/>
                <w:szCs w:val="24"/>
              </w:rPr>
              <w:t xml:space="preserve">дн. </w:t>
            </w:r>
          </w:p>
        </w:tc>
        <w:tc>
          <w:tcPr>
            <w:tcW w:w="2068"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3521</w:t>
            </w:r>
          </w:p>
        </w:tc>
      </w:tr>
      <w:tr w:rsidR="00ED0C47" w:rsidRPr="00ED0C47" w:rsidTr="006B723F">
        <w:tc>
          <w:tcPr>
            <w:tcW w:w="3109"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Индекс здоровья</w:t>
            </w:r>
          </w:p>
        </w:tc>
        <w:tc>
          <w:tcPr>
            <w:tcW w:w="2067"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4</w:t>
            </w:r>
            <w:r w:rsidRPr="00ED0C47">
              <w:rPr>
                <w:rFonts w:ascii="Times New Roman" w:hAnsi="Times New Roman" w:cs="Times New Roman"/>
                <w:sz w:val="24"/>
                <w:szCs w:val="24"/>
                <w:lang w:val="en-US"/>
              </w:rPr>
              <w:t>9,2</w:t>
            </w:r>
            <w:r w:rsidRPr="00ED0C47">
              <w:rPr>
                <w:rFonts w:ascii="Times New Roman" w:hAnsi="Times New Roman" w:cs="Times New Roman"/>
                <w:sz w:val="24"/>
                <w:szCs w:val="24"/>
              </w:rPr>
              <w:t>%</w:t>
            </w:r>
          </w:p>
        </w:tc>
        <w:tc>
          <w:tcPr>
            <w:tcW w:w="2067"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51%</w:t>
            </w:r>
          </w:p>
        </w:tc>
        <w:tc>
          <w:tcPr>
            <w:tcW w:w="2068" w:type="dxa"/>
          </w:tcPr>
          <w:p w:rsidR="00ED0C47" w:rsidRPr="00ED0C47" w:rsidRDefault="00ED0C47" w:rsidP="006B723F">
            <w:pPr>
              <w:spacing w:line="276" w:lineRule="auto"/>
              <w:jc w:val="both"/>
              <w:rPr>
                <w:rFonts w:ascii="Times New Roman" w:hAnsi="Times New Roman" w:cs="Times New Roman"/>
                <w:sz w:val="24"/>
                <w:szCs w:val="24"/>
              </w:rPr>
            </w:pPr>
            <w:r w:rsidRPr="00ED0C47">
              <w:rPr>
                <w:rFonts w:ascii="Times New Roman" w:hAnsi="Times New Roman" w:cs="Times New Roman"/>
                <w:sz w:val="24"/>
                <w:szCs w:val="24"/>
              </w:rPr>
              <w:t>53%</w:t>
            </w:r>
          </w:p>
        </w:tc>
      </w:tr>
    </w:tbl>
    <w:p w:rsidR="00ED0C47" w:rsidRPr="00ED0C47" w:rsidRDefault="00ED0C47" w:rsidP="00ED0C47">
      <w:pPr>
        <w:ind w:firstLine="708"/>
        <w:jc w:val="both"/>
        <w:rPr>
          <w:rFonts w:ascii="Times New Roman" w:hAnsi="Times New Roman" w:cs="Times New Roman"/>
          <w:sz w:val="24"/>
          <w:szCs w:val="24"/>
        </w:rPr>
      </w:pPr>
    </w:p>
    <w:p w:rsidR="00ED0C47" w:rsidRPr="00ED0C47" w:rsidRDefault="00ED0C47" w:rsidP="00ED0C47">
      <w:pPr>
        <w:spacing w:line="236" w:lineRule="auto"/>
        <w:ind w:left="260" w:right="420" w:firstLine="708"/>
        <w:jc w:val="both"/>
        <w:rPr>
          <w:rFonts w:ascii="Times New Roman" w:hAnsi="Times New Roman" w:cs="Times New Roman"/>
          <w:lang w:val="ru-RU"/>
        </w:rPr>
      </w:pPr>
      <w:r w:rsidRPr="00ED0C47">
        <w:rPr>
          <w:rFonts w:ascii="Times New Roman" w:hAnsi="Times New Roman" w:cs="Times New Roman"/>
          <w:sz w:val="24"/>
          <w:szCs w:val="24"/>
          <w:lang w:val="ru-RU"/>
        </w:rPr>
        <w:t xml:space="preserve">По сравнению данных в таблице прослеживается небольшая положительная динамика  по всем показателям,  Следовательно, этому могло  способствовать проведение  оздоровительных, профилактических мероприятий: лечебно-профилактических, методов закаливания, спортивных и физкультурных мероприятий в соответствии  </w:t>
      </w:r>
      <w:r w:rsidRPr="00ED0C47">
        <w:rPr>
          <w:rFonts w:ascii="Times New Roman" w:eastAsia="Times New Roman" w:hAnsi="Times New Roman" w:cs="Times New Roman"/>
          <w:sz w:val="24"/>
          <w:szCs w:val="24"/>
          <w:lang w:val="ru-RU"/>
        </w:rPr>
        <w:t>разработанной в МБДОУ программой «Здоровый дошкольник». Целью программы является сохранение и укрепление здоровья детей.</w:t>
      </w:r>
      <w:r w:rsidRPr="00ED0C47">
        <w:rPr>
          <w:rFonts w:ascii="Times New Roman" w:hAnsi="Times New Roman" w:cs="Times New Roman"/>
          <w:sz w:val="24"/>
          <w:szCs w:val="24"/>
          <w:lang w:val="ru-RU"/>
        </w:rPr>
        <w:t xml:space="preserve"> Приоритетной задачей  МБДОУ остается физкультурно – оздоровительная работа  с детьми.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Таблица 7 -Выполнение целевых ориентиров  Программы развития МБДОУ  на 2021-2024 г.г. по направлениям «Сохранение и укрепление психического и физического здоровья детей и формирование основ здорового образа жизни за счет здоровьесберегающей среды МБДОУ»</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tbl>
      <w:tblPr>
        <w:tblStyle w:val="ac"/>
        <w:tblW w:w="10170" w:type="dxa"/>
        <w:tblInd w:w="-459" w:type="dxa"/>
        <w:tblLayout w:type="fixed"/>
        <w:tblLook w:val="04A0"/>
      </w:tblPr>
      <w:tblGrid>
        <w:gridCol w:w="709"/>
        <w:gridCol w:w="4536"/>
        <w:gridCol w:w="1559"/>
        <w:gridCol w:w="1559"/>
        <w:gridCol w:w="1807"/>
      </w:tblGrid>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w:t>
            </w:r>
          </w:p>
        </w:tc>
        <w:tc>
          <w:tcPr>
            <w:tcW w:w="453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Показатель</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Базовое значение на 2021 год</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План</w:t>
            </w:r>
          </w:p>
        </w:tc>
        <w:tc>
          <w:tcPr>
            <w:tcW w:w="1807"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Итоговое значение на 2024 год</w:t>
            </w:r>
          </w:p>
        </w:tc>
      </w:tr>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w:t>
            </w:r>
          </w:p>
        </w:tc>
        <w:tc>
          <w:tcPr>
            <w:tcW w:w="4536"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 У детей сформированы в достаточной степени навыки здорового образа жизни (по результатам педагогической диагностики)</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80%</w:t>
            </w:r>
          </w:p>
        </w:tc>
        <w:tc>
          <w:tcPr>
            <w:tcW w:w="1807"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Более 80%</w:t>
            </w:r>
          </w:p>
        </w:tc>
      </w:tr>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w:t>
            </w:r>
          </w:p>
        </w:tc>
        <w:tc>
          <w:tcPr>
            <w:tcW w:w="4536"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Доля сотрудников, отмечающих </w:t>
            </w:r>
          </w:p>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приоритетность задач оздоровления и здоровьесбережения детей, хорошо ориентирующихся в вопросах оздоровления и здоровьесбережения детей по итогам анкетирования</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100%</w:t>
            </w:r>
          </w:p>
        </w:tc>
        <w:tc>
          <w:tcPr>
            <w:tcW w:w="1807" w:type="dxa"/>
          </w:tcPr>
          <w:p w:rsidR="00ED0C47" w:rsidRPr="00ED0C47" w:rsidRDefault="00ED0C47" w:rsidP="006B723F">
            <w:pPr>
              <w:spacing w:line="236" w:lineRule="auto"/>
              <w:ind w:right="-108"/>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100%</w:t>
            </w:r>
          </w:p>
        </w:tc>
      </w:tr>
      <w:tr w:rsidR="00ED0C47" w:rsidRPr="00ED0C47" w:rsidTr="006B723F">
        <w:tc>
          <w:tcPr>
            <w:tcW w:w="709" w:type="dxa"/>
          </w:tcPr>
          <w:p w:rsidR="00ED0C47" w:rsidRPr="00ED0C47" w:rsidRDefault="00ED0C47" w:rsidP="006B723F">
            <w:pPr>
              <w:spacing w:line="236" w:lineRule="auto"/>
              <w:ind w:right="420"/>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3</w:t>
            </w:r>
          </w:p>
        </w:tc>
        <w:tc>
          <w:tcPr>
            <w:tcW w:w="4536"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Доля родителей (законных представителей),отмечающих основные задачи и условия для  оздоровления и здоровьесбережения детей по итогам анкетирования</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80%</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100%</w:t>
            </w:r>
          </w:p>
        </w:tc>
        <w:tc>
          <w:tcPr>
            <w:tcW w:w="1807"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98%</w:t>
            </w:r>
          </w:p>
        </w:tc>
      </w:tr>
      <w:tr w:rsidR="00ED0C47" w:rsidRPr="00ED0C47" w:rsidTr="006B723F">
        <w:tc>
          <w:tcPr>
            <w:tcW w:w="10170" w:type="dxa"/>
            <w:gridSpan w:val="5"/>
          </w:tcPr>
          <w:p w:rsidR="00ED0C47" w:rsidRPr="00ED0C47" w:rsidRDefault="00ED0C47" w:rsidP="006B723F">
            <w:pPr>
              <w:spacing w:line="236" w:lineRule="auto"/>
              <w:ind w:right="420"/>
              <w:jc w:val="right"/>
              <w:rPr>
                <w:rFonts w:ascii="Times New Roman" w:eastAsia="Times New Roman" w:hAnsi="Times New Roman" w:cs="Times New Roman"/>
                <w:b/>
                <w:i/>
                <w:sz w:val="24"/>
                <w:szCs w:val="24"/>
              </w:rPr>
            </w:pPr>
            <w:r w:rsidRPr="00ED0C47">
              <w:rPr>
                <w:rFonts w:ascii="Times New Roman" w:eastAsia="Times New Roman" w:hAnsi="Times New Roman" w:cs="Times New Roman"/>
                <w:b/>
                <w:i/>
                <w:sz w:val="24"/>
                <w:szCs w:val="24"/>
              </w:rPr>
              <w:t xml:space="preserve">    Смотрим Программу Развития МБДОУ на 2021-2024 г.г. стр 14</w:t>
            </w:r>
          </w:p>
        </w:tc>
      </w:tr>
    </w:tbl>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По результатам педагогической диагностики  по ОО «Физическое развитие», «Социально-коммуникативное развитие»  можем сказать, что у</w:t>
      </w:r>
      <w:r w:rsidRPr="00ED0C47">
        <w:rPr>
          <w:rFonts w:ascii="Times New Roman" w:eastAsia="Times New Roman" w:hAnsi="Times New Roman" w:cs="Times New Roman"/>
          <w:sz w:val="24"/>
          <w:szCs w:val="24"/>
          <w:lang w:val="ru-RU"/>
        </w:rPr>
        <w:t xml:space="preserve"> детей сформированы в достаточной степени навыки здорового образа жизни и безопасности.</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В МБДОУ ежегодно прослеживается индекс здоровья воспитанников (держится почти на одном уровне, в связи с тем, что за последние отчетные периоды в МБДОУ функционируют 2 группы раннего возраста, что значительно повышает уровень заболеваемости и количество переболевших </w:t>
      </w:r>
      <w:r w:rsidRPr="00ED0C47">
        <w:rPr>
          <w:rFonts w:ascii="Times New Roman" w:hAnsi="Times New Roman" w:cs="Times New Roman"/>
          <w:sz w:val="24"/>
          <w:szCs w:val="24"/>
          <w:lang w:val="ru-RU"/>
        </w:rPr>
        <w:lastRenderedPageBreak/>
        <w:t>детей (при адаптации детей раннего возраста к детскому саду).</w:t>
      </w:r>
    </w:p>
    <w:p w:rsidR="00ED0C47" w:rsidRPr="00ED0C47" w:rsidRDefault="00ED0C47" w:rsidP="00ED0C47">
      <w:pPr>
        <w:spacing w:line="236" w:lineRule="auto"/>
        <w:ind w:left="260" w:right="420" w:firstLine="708"/>
        <w:jc w:val="both"/>
        <w:rPr>
          <w:rFonts w:ascii="Times New Roman" w:hAnsi="Times New Roman" w:cs="Times New Roman"/>
          <w:sz w:val="26"/>
          <w:szCs w:val="26"/>
          <w:lang w:val="ru-RU"/>
        </w:rPr>
      </w:pPr>
    </w:p>
    <w:p w:rsidR="00ED0C47" w:rsidRPr="00ED0C47" w:rsidRDefault="00ED0C47" w:rsidP="00ED0C47">
      <w:pPr>
        <w:spacing w:line="236" w:lineRule="auto"/>
        <w:ind w:left="260" w:right="420" w:firstLine="708"/>
        <w:jc w:val="both"/>
        <w:rPr>
          <w:rFonts w:ascii="Times New Roman" w:hAnsi="Times New Roman" w:cs="Times New Roman"/>
          <w:sz w:val="26"/>
          <w:szCs w:val="26"/>
          <w:lang w:val="ru-RU"/>
        </w:rPr>
      </w:pPr>
    </w:p>
    <w:p w:rsidR="00ED0C47" w:rsidRPr="00ED0C47" w:rsidRDefault="00ED0C47" w:rsidP="00ED0C47">
      <w:pPr>
        <w:spacing w:line="236" w:lineRule="auto"/>
        <w:ind w:left="260" w:right="420" w:firstLine="708"/>
        <w:jc w:val="both"/>
        <w:rPr>
          <w:rFonts w:ascii="Times New Roman" w:eastAsia="Times New Roman" w:hAnsi="Times New Roman" w:cs="Times New Roman"/>
          <w:sz w:val="24"/>
          <w:szCs w:val="24"/>
          <w:lang w:val="ru-RU"/>
        </w:rPr>
      </w:pPr>
      <w:r w:rsidRPr="00ED0C47">
        <w:rPr>
          <w:rFonts w:ascii="Times New Roman" w:hAnsi="Times New Roman" w:cs="Times New Roman"/>
          <w:sz w:val="26"/>
          <w:szCs w:val="26"/>
          <w:lang w:val="ru-RU"/>
        </w:rPr>
        <w:t>2.2.5. Взаимодействие с родителями (законными представителями)</w:t>
      </w:r>
      <w:r w:rsidRPr="00ED0C47">
        <w:rPr>
          <w:rFonts w:ascii="Times New Roman" w:hAnsi="Times New Roman" w:cs="Times New Roman"/>
          <w:sz w:val="24"/>
          <w:szCs w:val="24"/>
          <w:lang w:val="ru-RU"/>
        </w:rPr>
        <w:t xml:space="preserve"> Целевые ориентиры  Программы развития МБДОУ  на 2021-2024 г.г. по направлениям «Совершенствование открытости образовательной среды за счет расширения форм и содержания  МБДОУ и семьи воспитанников в соответствии ФГОС ДО»</w:t>
      </w:r>
    </w:p>
    <w:p w:rsidR="00ED0C47" w:rsidRPr="00ED0C47" w:rsidRDefault="00ED0C47" w:rsidP="00ED0C47">
      <w:pPr>
        <w:spacing w:line="236" w:lineRule="auto"/>
        <w:ind w:right="420"/>
        <w:jc w:val="both"/>
        <w:rPr>
          <w:rFonts w:ascii="Times New Roman" w:hAnsi="Times New Roman" w:cs="Times New Roman"/>
          <w:sz w:val="26"/>
          <w:szCs w:val="26"/>
          <w:lang w:val="ru-RU"/>
        </w:rPr>
      </w:pPr>
    </w:p>
    <w:tbl>
      <w:tblPr>
        <w:tblStyle w:val="ac"/>
        <w:tblpPr w:leftFromText="180" w:rightFromText="180" w:vertAnchor="text" w:horzAnchor="page" w:tblpX="957" w:tblpY="1086"/>
        <w:tblOverlap w:val="never"/>
        <w:tblW w:w="9923" w:type="dxa"/>
        <w:tblLayout w:type="fixed"/>
        <w:tblLook w:val="04A0"/>
      </w:tblPr>
      <w:tblGrid>
        <w:gridCol w:w="709"/>
        <w:gridCol w:w="4536"/>
        <w:gridCol w:w="1559"/>
        <w:gridCol w:w="1559"/>
        <w:gridCol w:w="1560"/>
      </w:tblGrid>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w:t>
            </w:r>
          </w:p>
        </w:tc>
        <w:tc>
          <w:tcPr>
            <w:tcW w:w="453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Показатель</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Базовое значение на 2021 год</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План</w:t>
            </w:r>
          </w:p>
        </w:tc>
        <w:tc>
          <w:tcPr>
            <w:tcW w:w="1560"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Итоговое значение на 2024 год</w:t>
            </w:r>
          </w:p>
        </w:tc>
      </w:tr>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w:t>
            </w:r>
          </w:p>
        </w:tc>
        <w:tc>
          <w:tcPr>
            <w:tcW w:w="4536"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 Повысилась  активность взаимодействия с родителями воспитанников (по итогам анкетирования родителей)</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88%</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100%</w:t>
            </w:r>
          </w:p>
        </w:tc>
        <w:tc>
          <w:tcPr>
            <w:tcW w:w="1560"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97%</w:t>
            </w:r>
          </w:p>
        </w:tc>
      </w:tr>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w:t>
            </w:r>
          </w:p>
        </w:tc>
        <w:tc>
          <w:tcPr>
            <w:tcW w:w="4536"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Вырос уровень информированности родителей о деятельности в МБДОУ </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78%</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100%</w:t>
            </w:r>
          </w:p>
        </w:tc>
        <w:tc>
          <w:tcPr>
            <w:tcW w:w="1560" w:type="dxa"/>
          </w:tcPr>
          <w:p w:rsidR="00ED0C47" w:rsidRPr="00ED0C47" w:rsidRDefault="00ED0C47" w:rsidP="006B723F">
            <w:pPr>
              <w:spacing w:line="236" w:lineRule="auto"/>
              <w:ind w:right="-108"/>
              <w:rPr>
                <w:rFonts w:ascii="Times New Roman" w:eastAsia="Times New Roman" w:hAnsi="Times New Roman" w:cs="Times New Roman"/>
                <w:color w:val="C00000"/>
                <w:sz w:val="24"/>
                <w:szCs w:val="24"/>
              </w:rPr>
            </w:pPr>
            <w:r w:rsidRPr="00ED0C47">
              <w:rPr>
                <w:rFonts w:ascii="Times New Roman" w:eastAsia="Times New Roman" w:hAnsi="Times New Roman" w:cs="Times New Roman"/>
                <w:sz w:val="24"/>
                <w:szCs w:val="24"/>
              </w:rPr>
              <w:t>100%</w:t>
            </w:r>
          </w:p>
        </w:tc>
      </w:tr>
      <w:tr w:rsidR="00ED0C47" w:rsidRPr="00ED0C47" w:rsidTr="006B723F">
        <w:tc>
          <w:tcPr>
            <w:tcW w:w="9923" w:type="dxa"/>
            <w:gridSpan w:val="5"/>
          </w:tcPr>
          <w:p w:rsidR="00ED0C47" w:rsidRPr="00ED0C47" w:rsidRDefault="00ED0C47" w:rsidP="006B723F">
            <w:pPr>
              <w:spacing w:line="236" w:lineRule="auto"/>
              <w:ind w:right="-108"/>
              <w:jc w:val="right"/>
              <w:rPr>
                <w:rFonts w:ascii="Times New Roman" w:eastAsia="Times New Roman" w:hAnsi="Times New Roman" w:cs="Times New Roman"/>
                <w:sz w:val="24"/>
                <w:szCs w:val="24"/>
              </w:rPr>
            </w:pPr>
            <w:r w:rsidRPr="00ED0C47">
              <w:rPr>
                <w:rFonts w:ascii="Times New Roman" w:eastAsia="Times New Roman" w:hAnsi="Times New Roman" w:cs="Times New Roman"/>
                <w:b/>
                <w:i/>
              </w:rPr>
              <w:t>Смотрим Программу Развития МБДОУ на 2021-2024 г.г. стр 15</w:t>
            </w:r>
          </w:p>
        </w:tc>
      </w:tr>
    </w:tbl>
    <w:p w:rsidR="00ED0C47" w:rsidRPr="00ED0C47" w:rsidRDefault="00ED0C47" w:rsidP="00ED0C47">
      <w:pPr>
        <w:spacing w:line="236" w:lineRule="auto"/>
        <w:ind w:right="420"/>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 xml:space="preserve">   Таблица 8 - Выполнение целевых ориентиров  Программы развития МБДОУ  на 2021-2024 г.г. по направлениям «Совершенствование открытости образовательной среды, активности родителей воспитанников за счет расширения форм и содержания  МБДОУ и семьи воспитанников в соответствии ФГОС ДО»</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В таблице показатели в сравнении  показывают, что не удалось достичь планового значения, хотя в сравнении за четыре года прослеживается  положительная динамика. Взаимодействие с родителя ежегодно обновляется и совершенствуется. Таким образом в новой Программе развития в направлении «Повышение эффективности управления МБДОУ» будет включена задача -применение активных форм взаимодействия с родителями (законными представителями) воспитанников.</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На 01.01.2025 год   в МБДОУ всего 126 семей. Сведения о семьях воспитанников иллюстрирует таблица 9</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Таблица 9 –Состав семей воспитанников в МБДОУ на 01.01.2025 г.</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tbl>
      <w:tblPr>
        <w:tblStyle w:val="ac"/>
        <w:tblW w:w="9696" w:type="dxa"/>
        <w:tblInd w:w="260" w:type="dxa"/>
        <w:tblLook w:val="04A0"/>
      </w:tblPr>
      <w:tblGrid>
        <w:gridCol w:w="4996"/>
        <w:gridCol w:w="2350"/>
        <w:gridCol w:w="2350"/>
      </w:tblGrid>
      <w:tr w:rsidR="00ED0C47" w:rsidRPr="00ED0C47" w:rsidTr="006B723F">
        <w:tc>
          <w:tcPr>
            <w:tcW w:w="4996" w:type="dxa"/>
          </w:tcPr>
          <w:p w:rsidR="00ED0C47" w:rsidRPr="00ED0C47" w:rsidRDefault="00ED0C47" w:rsidP="006B723F">
            <w:pPr>
              <w:spacing w:line="236" w:lineRule="auto"/>
              <w:ind w:right="420"/>
              <w:jc w:val="both"/>
              <w:rPr>
                <w:rFonts w:ascii="Times New Roman" w:hAnsi="Times New Roman" w:cs="Times New Roman"/>
                <w:sz w:val="24"/>
                <w:szCs w:val="24"/>
              </w:rPr>
            </w:pPr>
            <w:r w:rsidRPr="00ED0C47">
              <w:rPr>
                <w:rFonts w:ascii="Times New Roman" w:hAnsi="Times New Roman" w:cs="Times New Roman"/>
                <w:sz w:val="24"/>
                <w:szCs w:val="24"/>
              </w:rPr>
              <w:t>Наименование показателей</w:t>
            </w:r>
          </w:p>
        </w:tc>
        <w:tc>
          <w:tcPr>
            <w:tcW w:w="2350" w:type="dxa"/>
          </w:tcPr>
          <w:p w:rsidR="00ED0C47" w:rsidRPr="00ED0C47" w:rsidRDefault="00ED0C47" w:rsidP="006B723F">
            <w:pPr>
              <w:spacing w:line="236" w:lineRule="auto"/>
              <w:ind w:right="420"/>
              <w:jc w:val="center"/>
              <w:rPr>
                <w:rFonts w:ascii="Times New Roman" w:hAnsi="Times New Roman" w:cs="Times New Roman"/>
                <w:sz w:val="24"/>
                <w:szCs w:val="24"/>
              </w:rPr>
            </w:pPr>
            <w:r w:rsidRPr="00ED0C47">
              <w:rPr>
                <w:rFonts w:ascii="Times New Roman" w:hAnsi="Times New Roman" w:cs="Times New Roman"/>
                <w:sz w:val="24"/>
                <w:szCs w:val="24"/>
              </w:rPr>
              <w:t>Количество</w:t>
            </w:r>
          </w:p>
        </w:tc>
        <w:tc>
          <w:tcPr>
            <w:tcW w:w="2350" w:type="dxa"/>
          </w:tcPr>
          <w:p w:rsidR="00ED0C47" w:rsidRPr="00ED0C47" w:rsidRDefault="00ED0C47" w:rsidP="006B723F">
            <w:pPr>
              <w:spacing w:line="236" w:lineRule="auto"/>
              <w:ind w:right="420"/>
              <w:jc w:val="center"/>
              <w:rPr>
                <w:rFonts w:ascii="Times New Roman" w:hAnsi="Times New Roman" w:cs="Times New Roman"/>
                <w:sz w:val="24"/>
                <w:szCs w:val="24"/>
              </w:rPr>
            </w:pPr>
            <w:r w:rsidRPr="00ED0C47">
              <w:rPr>
                <w:rFonts w:ascii="Times New Roman" w:hAnsi="Times New Roman" w:cs="Times New Roman"/>
                <w:sz w:val="24"/>
                <w:szCs w:val="24"/>
              </w:rPr>
              <w:t>Доля</w:t>
            </w:r>
          </w:p>
        </w:tc>
      </w:tr>
      <w:tr w:rsidR="00ED0C47" w:rsidRPr="00ED0C47" w:rsidTr="006B723F">
        <w:trPr>
          <w:trHeight w:val="137"/>
        </w:trPr>
        <w:tc>
          <w:tcPr>
            <w:tcW w:w="4996" w:type="dxa"/>
          </w:tcPr>
          <w:p w:rsidR="00ED0C47" w:rsidRPr="00ED0C47" w:rsidRDefault="00ED0C47" w:rsidP="006B723F">
            <w:pPr>
              <w:rPr>
                <w:rFonts w:ascii="Times New Roman" w:hAnsi="Times New Roman" w:cs="Times New Roman"/>
                <w:sz w:val="24"/>
                <w:szCs w:val="24"/>
              </w:rPr>
            </w:pPr>
            <w:r w:rsidRPr="00ED0C47">
              <w:rPr>
                <w:rFonts w:ascii="Times New Roman" w:hAnsi="Times New Roman" w:cs="Times New Roman"/>
                <w:sz w:val="24"/>
                <w:szCs w:val="24"/>
              </w:rPr>
              <w:t>Всего семей в МБДОУ</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126</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100%</w:t>
            </w:r>
          </w:p>
        </w:tc>
      </w:tr>
      <w:tr w:rsidR="00ED0C47" w:rsidRPr="00ED0C47" w:rsidTr="006B723F">
        <w:tc>
          <w:tcPr>
            <w:tcW w:w="4996" w:type="dxa"/>
          </w:tcPr>
          <w:p w:rsidR="00ED0C47" w:rsidRPr="00ED0C47" w:rsidRDefault="00ED0C47" w:rsidP="006B723F">
            <w:pPr>
              <w:rPr>
                <w:rFonts w:ascii="Times New Roman" w:eastAsia="Times New Roman" w:hAnsi="Times New Roman" w:cs="Times New Roman"/>
                <w:color w:val="000000"/>
                <w:sz w:val="24"/>
                <w:szCs w:val="24"/>
              </w:rPr>
            </w:pPr>
            <w:r w:rsidRPr="00ED0C47">
              <w:rPr>
                <w:rFonts w:ascii="Times New Roman" w:eastAsia="Times New Roman" w:hAnsi="Times New Roman" w:cs="Times New Roman"/>
                <w:color w:val="000000"/>
                <w:sz w:val="24"/>
                <w:szCs w:val="24"/>
              </w:rPr>
              <w:t>Полные семьи</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113</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90%</w:t>
            </w:r>
          </w:p>
        </w:tc>
      </w:tr>
      <w:tr w:rsidR="00ED0C47" w:rsidRPr="00ED0C47" w:rsidTr="006B723F">
        <w:tc>
          <w:tcPr>
            <w:tcW w:w="4996" w:type="dxa"/>
          </w:tcPr>
          <w:p w:rsidR="00ED0C47" w:rsidRPr="00ED0C47" w:rsidRDefault="00ED0C47" w:rsidP="006B723F">
            <w:pPr>
              <w:rPr>
                <w:rFonts w:ascii="Times New Roman" w:hAnsi="Times New Roman" w:cs="Times New Roman"/>
                <w:sz w:val="24"/>
                <w:szCs w:val="24"/>
              </w:rPr>
            </w:pPr>
            <w:r w:rsidRPr="00ED0C47">
              <w:rPr>
                <w:rFonts w:ascii="Times New Roman" w:eastAsia="Times New Roman" w:hAnsi="Times New Roman" w:cs="Times New Roman"/>
                <w:color w:val="000000"/>
                <w:sz w:val="24"/>
                <w:szCs w:val="24"/>
              </w:rPr>
              <w:lastRenderedPageBreak/>
              <w:t>Неполные семьи</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13</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10%</w:t>
            </w:r>
          </w:p>
        </w:tc>
      </w:tr>
      <w:tr w:rsidR="00ED0C47" w:rsidRPr="00ED0C47" w:rsidTr="006B723F">
        <w:tc>
          <w:tcPr>
            <w:tcW w:w="4996" w:type="dxa"/>
          </w:tcPr>
          <w:p w:rsidR="00ED0C47" w:rsidRPr="00ED0C47" w:rsidRDefault="00ED0C47" w:rsidP="006B723F">
            <w:pPr>
              <w:rPr>
                <w:rFonts w:ascii="Times New Roman" w:eastAsia="Times New Roman" w:hAnsi="Times New Roman" w:cs="Times New Roman"/>
                <w:color w:val="000000"/>
                <w:sz w:val="24"/>
                <w:szCs w:val="24"/>
              </w:rPr>
            </w:pPr>
            <w:r w:rsidRPr="00ED0C47">
              <w:rPr>
                <w:rFonts w:ascii="Times New Roman" w:eastAsia="Times New Roman" w:hAnsi="Times New Roman" w:cs="Times New Roman"/>
                <w:color w:val="000000"/>
                <w:sz w:val="24"/>
                <w:szCs w:val="24"/>
              </w:rPr>
              <w:t>Многодетные семьи</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49</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39%</w:t>
            </w:r>
          </w:p>
        </w:tc>
      </w:tr>
      <w:tr w:rsidR="00ED0C47" w:rsidRPr="00ED0C47" w:rsidTr="006B723F">
        <w:tc>
          <w:tcPr>
            <w:tcW w:w="4996" w:type="dxa"/>
          </w:tcPr>
          <w:p w:rsidR="00ED0C47" w:rsidRPr="00ED0C47" w:rsidRDefault="00ED0C47" w:rsidP="006B723F">
            <w:pPr>
              <w:rPr>
                <w:rFonts w:ascii="Times New Roman" w:eastAsia="Times New Roman" w:hAnsi="Times New Roman" w:cs="Times New Roman"/>
                <w:color w:val="000000"/>
                <w:sz w:val="24"/>
                <w:szCs w:val="24"/>
              </w:rPr>
            </w:pPr>
            <w:r w:rsidRPr="00ED0C47">
              <w:rPr>
                <w:rFonts w:ascii="Times New Roman" w:eastAsia="Times New Roman" w:hAnsi="Times New Roman" w:cs="Times New Roman"/>
                <w:color w:val="000000"/>
                <w:sz w:val="24"/>
                <w:szCs w:val="24"/>
              </w:rPr>
              <w:t>Семьи с одним ребенком</w:t>
            </w:r>
          </w:p>
        </w:tc>
        <w:tc>
          <w:tcPr>
            <w:tcW w:w="2350" w:type="dxa"/>
          </w:tcPr>
          <w:p w:rsidR="00ED0C47" w:rsidRPr="00ED0C47" w:rsidRDefault="00ED0C47" w:rsidP="006B723F">
            <w:pPr>
              <w:jc w:val="center"/>
              <w:rPr>
                <w:rFonts w:ascii="Times New Roman" w:hAnsi="Times New Roman" w:cs="Times New Roman"/>
                <w:b/>
                <w:bCs/>
                <w:sz w:val="24"/>
                <w:szCs w:val="24"/>
              </w:rPr>
            </w:pPr>
            <w:r w:rsidRPr="00ED0C47">
              <w:rPr>
                <w:rFonts w:ascii="Times New Roman" w:hAnsi="Times New Roman" w:cs="Times New Roman"/>
                <w:b/>
                <w:bCs/>
                <w:sz w:val="24"/>
                <w:szCs w:val="24"/>
              </w:rPr>
              <w:t>26</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21%</w:t>
            </w:r>
          </w:p>
        </w:tc>
      </w:tr>
      <w:tr w:rsidR="00ED0C47" w:rsidRPr="00ED0C47" w:rsidTr="006B723F">
        <w:tc>
          <w:tcPr>
            <w:tcW w:w="4996" w:type="dxa"/>
          </w:tcPr>
          <w:p w:rsidR="00ED0C47" w:rsidRPr="00ED0C47" w:rsidRDefault="00ED0C47" w:rsidP="006B723F">
            <w:pPr>
              <w:rPr>
                <w:rFonts w:ascii="Times New Roman" w:eastAsia="Times New Roman" w:hAnsi="Times New Roman" w:cs="Times New Roman"/>
                <w:color w:val="000000"/>
                <w:sz w:val="24"/>
                <w:szCs w:val="24"/>
              </w:rPr>
            </w:pPr>
            <w:r w:rsidRPr="00ED0C47">
              <w:rPr>
                <w:rFonts w:ascii="Times New Roman" w:eastAsia="Times New Roman" w:hAnsi="Times New Roman" w:cs="Times New Roman"/>
                <w:color w:val="000000"/>
                <w:sz w:val="24"/>
                <w:szCs w:val="24"/>
              </w:rPr>
              <w:t>Семьи с двумя детьми</w:t>
            </w:r>
          </w:p>
        </w:tc>
        <w:tc>
          <w:tcPr>
            <w:tcW w:w="2350" w:type="dxa"/>
          </w:tcPr>
          <w:p w:rsidR="00ED0C47" w:rsidRPr="00ED0C47" w:rsidRDefault="00ED0C47" w:rsidP="006B723F">
            <w:pPr>
              <w:jc w:val="center"/>
              <w:rPr>
                <w:rFonts w:ascii="Times New Roman" w:hAnsi="Times New Roman" w:cs="Times New Roman"/>
                <w:b/>
                <w:bCs/>
                <w:sz w:val="24"/>
                <w:szCs w:val="24"/>
              </w:rPr>
            </w:pPr>
            <w:r w:rsidRPr="00ED0C47">
              <w:rPr>
                <w:rFonts w:ascii="Times New Roman" w:hAnsi="Times New Roman" w:cs="Times New Roman"/>
                <w:b/>
                <w:bCs/>
                <w:sz w:val="24"/>
                <w:szCs w:val="24"/>
              </w:rPr>
              <w:t>51</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40%</w:t>
            </w:r>
          </w:p>
        </w:tc>
      </w:tr>
      <w:tr w:rsidR="00ED0C47" w:rsidRPr="00ED0C47" w:rsidTr="006B723F">
        <w:tc>
          <w:tcPr>
            <w:tcW w:w="4996" w:type="dxa"/>
          </w:tcPr>
          <w:p w:rsidR="00ED0C47" w:rsidRPr="00ED0C47" w:rsidRDefault="00ED0C47" w:rsidP="006B723F">
            <w:pPr>
              <w:rPr>
                <w:rFonts w:ascii="Times New Roman" w:eastAsia="Times New Roman" w:hAnsi="Times New Roman" w:cs="Times New Roman"/>
                <w:color w:val="000000"/>
                <w:sz w:val="24"/>
                <w:szCs w:val="24"/>
              </w:rPr>
            </w:pPr>
            <w:r w:rsidRPr="00ED0C47">
              <w:rPr>
                <w:rFonts w:ascii="Times New Roman" w:eastAsia="Times New Roman" w:hAnsi="Times New Roman" w:cs="Times New Roman"/>
                <w:color w:val="000000"/>
                <w:sz w:val="24"/>
                <w:szCs w:val="24"/>
              </w:rPr>
              <w:t>С детьми – инвалидами</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2</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1,6%</w:t>
            </w:r>
          </w:p>
        </w:tc>
      </w:tr>
      <w:tr w:rsidR="00ED0C47" w:rsidRPr="00ED0C47" w:rsidTr="006B723F">
        <w:tc>
          <w:tcPr>
            <w:tcW w:w="4996" w:type="dxa"/>
          </w:tcPr>
          <w:p w:rsidR="00ED0C47" w:rsidRPr="00ED0C47" w:rsidRDefault="00ED0C47" w:rsidP="006B723F">
            <w:pPr>
              <w:rPr>
                <w:rFonts w:ascii="Times New Roman" w:eastAsia="Times New Roman" w:hAnsi="Times New Roman" w:cs="Times New Roman"/>
                <w:color w:val="000000"/>
                <w:sz w:val="24"/>
                <w:szCs w:val="24"/>
              </w:rPr>
            </w:pPr>
            <w:r w:rsidRPr="00ED0C47">
              <w:rPr>
                <w:rFonts w:ascii="Times New Roman" w:eastAsia="Times New Roman" w:hAnsi="Times New Roman" w:cs="Times New Roman"/>
                <w:color w:val="000000"/>
                <w:sz w:val="24"/>
                <w:szCs w:val="24"/>
              </w:rPr>
              <w:t>С детьми опекунами</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1</w:t>
            </w:r>
          </w:p>
        </w:tc>
        <w:tc>
          <w:tcPr>
            <w:tcW w:w="2350" w:type="dxa"/>
          </w:tcPr>
          <w:p w:rsidR="00ED0C47" w:rsidRPr="00ED0C47" w:rsidRDefault="00ED0C47" w:rsidP="006B723F">
            <w:pPr>
              <w:jc w:val="center"/>
              <w:rPr>
                <w:rFonts w:ascii="Times New Roman" w:hAnsi="Times New Roman" w:cs="Times New Roman"/>
                <w:b/>
                <w:bCs/>
                <w:color w:val="000000" w:themeColor="text1"/>
                <w:sz w:val="24"/>
                <w:szCs w:val="24"/>
              </w:rPr>
            </w:pPr>
            <w:r w:rsidRPr="00ED0C47">
              <w:rPr>
                <w:rFonts w:ascii="Times New Roman" w:hAnsi="Times New Roman" w:cs="Times New Roman"/>
                <w:b/>
                <w:bCs/>
                <w:color w:val="000000" w:themeColor="text1"/>
                <w:sz w:val="24"/>
                <w:szCs w:val="24"/>
              </w:rPr>
              <w:t>0,8%</w:t>
            </w:r>
          </w:p>
        </w:tc>
      </w:tr>
    </w:tbl>
    <w:p w:rsidR="00ED0C47" w:rsidRPr="00ED0C47" w:rsidRDefault="00ED0C47" w:rsidP="00ED0C47">
      <w:pPr>
        <w:spacing w:line="236" w:lineRule="auto"/>
        <w:ind w:left="260" w:right="420" w:firstLine="708"/>
        <w:jc w:val="both"/>
        <w:rPr>
          <w:rFonts w:ascii="Times New Roman" w:hAnsi="Times New Roman" w:cs="Times New Roman"/>
          <w:sz w:val="24"/>
          <w:szCs w:val="24"/>
        </w:rPr>
      </w:pPr>
    </w:p>
    <w:p w:rsidR="00ED0C47" w:rsidRPr="00ED0C47" w:rsidRDefault="00ED0C47" w:rsidP="00ED0C47">
      <w:pPr>
        <w:spacing w:line="236" w:lineRule="auto"/>
        <w:ind w:left="260" w:right="420" w:firstLine="708"/>
        <w:jc w:val="both"/>
        <w:rPr>
          <w:rFonts w:ascii="Times New Roman" w:hAnsi="Times New Roman" w:cs="Times New Roman"/>
          <w:sz w:val="26"/>
          <w:szCs w:val="26"/>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В МБДОУ для построения эффективных коммуникации с родителями воспитанников используются следующие каналы:</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-родительские собрания, родители воспитанников получают информацию о задачах воспитания, развития, образования, задачи поставленные правительством РФ, рассматриваются образовательные проекты и мероприятия, даются рекомендации по вопросам воспитания и развития и т.д. Мониторинг работы с родителями показывает, что родители воспитанников активно посещают родительские собрания;</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совместные проекты, конкурсы направлены на развитие положительных детско-родительских взаимоотношении, чтобы родители с детьми совместно добывали информацию, структурировали,  запечатлели в творческой деятельности. Данная форма работы с родителями мотивирует не всех родителей на деятельность, следовательно педагоги МБДОУ находят альтернативные  мероприятия для привлечения родителей в образовательный процесс;</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официальный сайт МБДОУ, госпаблики в соцсети в ВК, закрытые чаты по группам, все нормативно-правовые документы, разработки, рекомендации, достоверная, актуальная, полезная информация имеется в данных каналах. Во всех имеется обратная связь,  где педагог оперативно предоставляет информацию родителям;</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прием заведующего, старшего воспитателя по личным вопросам родителей воспитанников (законных представителей);</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консультационнный пункт – помогает родителям в актуальных и проблемных вопросах. Большинство родителей обращаются за консультацией к педагогу психологу, учителю-логопеду, инструктору по физическому воспитанию.</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Взаимодействие с родителями позволило укрепить доверительные отношения между участниками образовательного процесса. Однако, в этой сфере имеются проблемы, низкая мотивация части родителей. Таким образом в новой Программе развития в направлении «Повышение эффективности управления МБДОУ» будет включеназадача -применение активных форм взаимодействия с родителями (законными представителями) воспитанников.</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left="260" w:right="420" w:firstLine="708"/>
        <w:jc w:val="center"/>
        <w:rPr>
          <w:rFonts w:ascii="Times New Roman" w:hAnsi="Times New Roman" w:cs="Times New Roman"/>
          <w:sz w:val="24"/>
          <w:szCs w:val="24"/>
          <w:lang w:val="ru-RU"/>
        </w:rPr>
      </w:pPr>
      <w:r w:rsidRPr="00ED0C47">
        <w:rPr>
          <w:rFonts w:ascii="Times New Roman" w:hAnsi="Times New Roman" w:cs="Times New Roman"/>
          <w:sz w:val="24"/>
          <w:szCs w:val="24"/>
          <w:lang w:val="ru-RU"/>
        </w:rPr>
        <w:t>2.2.6. Управление МБДОУ</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Управление МБДОУ осуществляется в соответствии с законодательством Российской Федерации, Уставом, Программой развития  на 2021-2024 годы. Алгоритм управления в МБДОУ выстраивается на основе планирования, организации, руководства и контроля. Планирование  осуществляется на основе проблемного анализа и в соответствии с </w:t>
      </w:r>
      <w:r w:rsidRPr="00ED0C47">
        <w:rPr>
          <w:rFonts w:ascii="Times New Roman" w:hAnsi="Times New Roman" w:cs="Times New Roman"/>
          <w:sz w:val="24"/>
          <w:szCs w:val="24"/>
          <w:lang w:val="ru-RU"/>
        </w:rPr>
        <w:lastRenderedPageBreak/>
        <w:t xml:space="preserve">Программой развития МБДОУ. Анализ основных направлений и показателей деятельности основывается на данных аналитических справок по итогам внутреннего мониторинга и контроля. При разработке годового плана работы учитываются результаты работы МБДОУ за предшествующий учебный год на основе проблемно-ориентированного анализа, выполнение Программы развития  и планируются новая цель и новые задачи в соответствии с государственной политикой в области образования.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Обеспечена связь между органами и комиссиями, прослеживается распределение административных обязанностей в коллективе, порядок разработки и принятия локальных нормативных актов, к разработке привлекаются члены коллектива, локальные акты утверждаются на коллегиальных органах, составляются протокола. Организационно-управленческая деятельность администрации способствовала реализации образовательного процесса с учетом требований законодательства в области образования.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Для управления финансовой частью  ежегодно принимается план финансово-хозяйственной деятельности. С целью определения качества ведения финансово-хозяйственной деятельности ежегодно готовится отчет по исполнению финансововой деятельности. </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Муниципальное задание выполнено на 95% (5% -это допустимые возможные отклонения  по муниципальному заданию). Просроченной задолженности по расчетам с поставщиками и подрядчиками нет. Для стимулирования работников разработано Положение «Об оплате труда работников».</w:t>
      </w:r>
    </w:p>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Контрольная функция выстроена в рамках внутренней системы оценки качества образования. В МБДОУ разработано «Положение о внутренней системе оценки качества образования» (далее -ВСОКО), которое отражает цель, задачи, принципы, процедуры и методы оценки качества образования, а также организационную структуру управления функционированием внутренней системы оценки качества образования. Ежегодно перед началом учебного года утверждается план ВСОКО на учебный год. В соответствии с разработанным планом проводится анализ качества образования в МБДОУ. Разработана модель содержания ВСОКО, определены объекты ВСОКО, методы контроля и оценки. Разработана процедура проведения ВСОКО и определена ее организационно-функциональная структура. Анкетирование родителей (законных представителей) показало высокую степень удовлетворенности качеством предоставляемых услуг. Таким образом, система управления, созданная в МБДОУ, способствует четкой, планомерной организации деятельности коллектива, помогает видеть результаты работы, отслеживать качество работы, проводимой каждым сотрудником. Все участники образовательного процесса имеют возможность реализовывать свои способности, повышать свой уровень квалификации.</w:t>
      </w:r>
    </w:p>
    <w:p w:rsidR="00ED0C47" w:rsidRPr="00ED0C47" w:rsidRDefault="00ED0C47" w:rsidP="00ED0C47">
      <w:pPr>
        <w:spacing w:line="236" w:lineRule="auto"/>
        <w:ind w:leftChars="109" w:left="240" w:right="420" w:firstLineChars="50" w:firstLine="1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Выполнение целевых ориентиров  Программы развития МБДОУ  на 2021-2024 г.г. по направлениям «Совершенствование открытости образовательной среды, активности родителей воспитанников за счет расширения форм и содержания  МБДОУ и семьи воспитанников в соответствии ФГОС ДО»</w:t>
      </w:r>
    </w:p>
    <w:p w:rsidR="00ED0C47" w:rsidRPr="00ED0C47" w:rsidRDefault="00ED0C47" w:rsidP="00ED0C47">
      <w:pPr>
        <w:spacing w:line="236" w:lineRule="auto"/>
        <w:ind w:right="4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Таблица 10 - Выполнение целевых ориентиров  Программы развития МБДОУ  на 2021-2024 г.г. по направлениям «Разработка и апробация системы управления качеством образования в МБДОУ»</w:t>
      </w:r>
    </w:p>
    <w:p w:rsidR="00ED0C47" w:rsidRPr="00ED0C47" w:rsidRDefault="00ED0C47" w:rsidP="00ED0C47">
      <w:pPr>
        <w:spacing w:line="236" w:lineRule="auto"/>
        <w:ind w:right="420"/>
        <w:jc w:val="both"/>
        <w:rPr>
          <w:rFonts w:ascii="Times New Roman" w:eastAsia="Times New Roman" w:hAnsi="Times New Roman" w:cs="Times New Roman"/>
          <w:sz w:val="24"/>
          <w:szCs w:val="24"/>
          <w:lang w:val="ru-RU"/>
        </w:rPr>
      </w:pPr>
    </w:p>
    <w:tbl>
      <w:tblPr>
        <w:tblStyle w:val="ac"/>
        <w:tblW w:w="9923" w:type="dxa"/>
        <w:tblInd w:w="-459" w:type="dxa"/>
        <w:tblLayout w:type="fixed"/>
        <w:tblLook w:val="04A0"/>
      </w:tblPr>
      <w:tblGrid>
        <w:gridCol w:w="709"/>
        <w:gridCol w:w="4536"/>
        <w:gridCol w:w="1559"/>
        <w:gridCol w:w="1559"/>
        <w:gridCol w:w="1560"/>
      </w:tblGrid>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w:t>
            </w:r>
          </w:p>
        </w:tc>
        <w:tc>
          <w:tcPr>
            <w:tcW w:w="4536"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Показатель</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Базовое значение на 2021 год</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План</w:t>
            </w:r>
          </w:p>
        </w:tc>
        <w:tc>
          <w:tcPr>
            <w:tcW w:w="1560"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Итоговое значение на 2024 год</w:t>
            </w:r>
          </w:p>
        </w:tc>
      </w:tr>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w:t>
            </w:r>
          </w:p>
        </w:tc>
        <w:tc>
          <w:tcPr>
            <w:tcW w:w="4536"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 Разработано «Положение о ВСОКО»</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нет</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да</w:t>
            </w:r>
          </w:p>
        </w:tc>
        <w:tc>
          <w:tcPr>
            <w:tcW w:w="1560" w:type="dxa"/>
          </w:tcPr>
          <w:p w:rsidR="00ED0C47" w:rsidRPr="00ED0C47" w:rsidRDefault="00ED0C47" w:rsidP="006B723F">
            <w:pPr>
              <w:spacing w:line="236" w:lineRule="auto"/>
              <w:ind w:right="420"/>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да</w:t>
            </w:r>
          </w:p>
        </w:tc>
      </w:tr>
      <w:tr w:rsidR="00ED0C47" w:rsidRPr="00ED0C47" w:rsidTr="006B723F">
        <w:tc>
          <w:tcPr>
            <w:tcW w:w="70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w:t>
            </w:r>
          </w:p>
        </w:tc>
        <w:tc>
          <w:tcPr>
            <w:tcW w:w="4536" w:type="dxa"/>
          </w:tcPr>
          <w:p w:rsidR="00ED0C47" w:rsidRPr="00ED0C47" w:rsidRDefault="00ED0C47" w:rsidP="006B723F">
            <w:pPr>
              <w:spacing w:line="236" w:lineRule="auto"/>
              <w:ind w:right="420"/>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Создан механизм управления качеством образования и взаимосвязь всех контрольно-оценочных процедур</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нет</w:t>
            </w:r>
          </w:p>
        </w:tc>
        <w:tc>
          <w:tcPr>
            <w:tcW w:w="1559" w:type="dxa"/>
          </w:tcPr>
          <w:p w:rsidR="00ED0C47" w:rsidRPr="00ED0C47" w:rsidRDefault="00ED0C47" w:rsidP="006B723F">
            <w:pPr>
              <w:spacing w:line="236" w:lineRule="auto"/>
              <w:ind w:right="420"/>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да</w:t>
            </w:r>
          </w:p>
        </w:tc>
        <w:tc>
          <w:tcPr>
            <w:tcW w:w="1560" w:type="dxa"/>
          </w:tcPr>
          <w:p w:rsidR="00ED0C47" w:rsidRPr="00ED0C47" w:rsidRDefault="00ED0C47" w:rsidP="006B723F">
            <w:pPr>
              <w:spacing w:line="236" w:lineRule="auto"/>
              <w:ind w:right="-108"/>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да</w:t>
            </w:r>
          </w:p>
        </w:tc>
      </w:tr>
      <w:tr w:rsidR="00ED0C47" w:rsidRPr="00ED0C47" w:rsidTr="006B723F">
        <w:tc>
          <w:tcPr>
            <w:tcW w:w="9923" w:type="dxa"/>
            <w:gridSpan w:val="5"/>
          </w:tcPr>
          <w:p w:rsidR="00ED0C47" w:rsidRPr="00ED0C47" w:rsidRDefault="00ED0C47" w:rsidP="006B723F">
            <w:pPr>
              <w:spacing w:line="236" w:lineRule="auto"/>
              <w:ind w:right="-108"/>
              <w:jc w:val="right"/>
              <w:rPr>
                <w:rFonts w:ascii="Times New Roman" w:eastAsia="Times New Roman" w:hAnsi="Times New Roman" w:cs="Times New Roman"/>
                <w:sz w:val="24"/>
                <w:szCs w:val="24"/>
              </w:rPr>
            </w:pPr>
            <w:r w:rsidRPr="00ED0C47">
              <w:rPr>
                <w:rFonts w:ascii="Times New Roman" w:eastAsia="Times New Roman" w:hAnsi="Times New Roman" w:cs="Times New Roman"/>
                <w:b/>
                <w:i/>
              </w:rPr>
              <w:t>Смотрим Программу Развития МБДОУ на 2021-2024 г.г. стр 15</w:t>
            </w:r>
          </w:p>
        </w:tc>
      </w:tr>
    </w:tbl>
    <w:p w:rsidR="00ED0C47" w:rsidRPr="00ED0C47" w:rsidRDefault="00ED0C47" w:rsidP="00ED0C47">
      <w:pPr>
        <w:spacing w:line="236" w:lineRule="auto"/>
        <w:ind w:left="260" w:right="420" w:firstLine="708"/>
        <w:jc w:val="both"/>
        <w:rPr>
          <w:rFonts w:ascii="Times New Roman" w:hAnsi="Times New Roman" w:cs="Times New Roman"/>
          <w:sz w:val="24"/>
          <w:szCs w:val="24"/>
          <w:lang w:val="ru-RU"/>
        </w:rPr>
      </w:pPr>
    </w:p>
    <w:p w:rsidR="00ED0C47" w:rsidRPr="00ED0C47" w:rsidRDefault="00ED0C47" w:rsidP="00ED0C47">
      <w:pPr>
        <w:spacing w:line="236" w:lineRule="auto"/>
        <w:ind w:right="420" w:firstLine="7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Вместе с тем, существуют проблемы: недостаточное финансирование мероприятий, направленных на модернизацию материально-технической базы, не позволяют в достаточном объеме совершенствовать РППС и материально-техническую базу МБДОУ (средства от оказания платных услуг направлены на обновление РППС).</w:t>
      </w: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Поддержка организационной культуры МБДОУ осуществляется на основе Положения Кодекс этики. Руководство административной, финансовой и хозяйственной деятельностью МБДОУ осуществляется в соответствии с учредительными документами МБДОУ, реализован комплекс эффективных мер по предупреждению коррупции.</w:t>
      </w: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center"/>
        <w:rPr>
          <w:rFonts w:ascii="Times New Roman" w:hAnsi="Times New Roman" w:cs="Times New Roman"/>
          <w:b/>
          <w:color w:val="FF0000"/>
          <w:sz w:val="28"/>
          <w:szCs w:val="28"/>
          <w:lang w:val="ru-RU"/>
        </w:rPr>
      </w:pPr>
      <w:r w:rsidRPr="00ED0C47">
        <w:rPr>
          <w:rFonts w:ascii="Times New Roman" w:hAnsi="Times New Roman" w:cs="Times New Roman"/>
          <w:sz w:val="28"/>
          <w:szCs w:val="28"/>
          <w:lang w:val="ru-RU"/>
        </w:rPr>
        <w:t xml:space="preserve">2.3. </w:t>
      </w:r>
      <w:r w:rsidRPr="00ED0C47">
        <w:rPr>
          <w:rFonts w:ascii="Times New Roman" w:hAnsi="Times New Roman" w:cs="Times New Roman"/>
          <w:sz w:val="28"/>
          <w:szCs w:val="28"/>
        </w:rPr>
        <w:t>SWOT</w:t>
      </w:r>
      <w:r w:rsidRPr="00ED0C47">
        <w:rPr>
          <w:rFonts w:ascii="Times New Roman" w:hAnsi="Times New Roman" w:cs="Times New Roman"/>
          <w:sz w:val="28"/>
          <w:szCs w:val="28"/>
          <w:lang w:val="ru-RU"/>
        </w:rPr>
        <w:t>-анализ ДОО</w:t>
      </w:r>
    </w:p>
    <w:p w:rsidR="00ED0C47" w:rsidRPr="00ED0C47" w:rsidRDefault="00ED0C47" w:rsidP="00ED0C47">
      <w:pPr>
        <w:tabs>
          <w:tab w:val="left" w:pos="1272"/>
        </w:tabs>
        <w:spacing w:line="238" w:lineRule="auto"/>
        <w:jc w:val="center"/>
        <w:rPr>
          <w:rFonts w:ascii="Times New Roman" w:hAnsi="Times New Roman" w:cs="Times New Roman"/>
          <w:sz w:val="24"/>
          <w:szCs w:val="24"/>
          <w:lang w:val="ru-RU"/>
        </w:rPr>
      </w:pPr>
      <w:r w:rsidRPr="00ED0C47">
        <w:rPr>
          <w:rFonts w:ascii="Times New Roman" w:hAnsi="Times New Roman" w:cs="Times New Roman"/>
          <w:sz w:val="24"/>
          <w:szCs w:val="24"/>
        </w:rPr>
        <w:t>SWOT</w:t>
      </w:r>
      <w:r w:rsidRPr="00ED0C47">
        <w:rPr>
          <w:rFonts w:ascii="Times New Roman" w:hAnsi="Times New Roman" w:cs="Times New Roman"/>
          <w:sz w:val="24"/>
          <w:szCs w:val="24"/>
          <w:lang w:val="ru-RU"/>
        </w:rPr>
        <w:t>-анализ внешней и внутренней среды МБДОУ представлен в таблице 11.</w:t>
      </w: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Таблица 11-Анализ внешней и внутренней среды МБДОУ</w:t>
      </w: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tbl>
      <w:tblPr>
        <w:tblStyle w:val="ac"/>
        <w:tblW w:w="0" w:type="auto"/>
        <w:tblLook w:val="04A0"/>
      </w:tblPr>
      <w:tblGrid>
        <w:gridCol w:w="2978"/>
        <w:gridCol w:w="2880"/>
        <w:gridCol w:w="2998"/>
      </w:tblGrid>
      <w:tr w:rsidR="00ED0C47" w:rsidRPr="00ED0C47" w:rsidTr="006B723F">
        <w:tc>
          <w:tcPr>
            <w:tcW w:w="3510"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p>
        </w:tc>
        <w:tc>
          <w:tcPr>
            <w:tcW w:w="3219" w:type="dxa"/>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Возможности</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1.Выделение субсидии из республиканского и федерального бюджета на развитие образования;</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2.Участие в грантовых конкурсах;</w:t>
            </w:r>
          </w:p>
          <w:p w:rsidR="00ED0C47" w:rsidRPr="00ED0C47" w:rsidRDefault="00ED0C47" w:rsidP="006B723F">
            <w:pPr>
              <w:tabs>
                <w:tab w:val="left" w:pos="1272"/>
              </w:tabs>
              <w:spacing w:line="238" w:lineRule="auto"/>
              <w:jc w:val="both"/>
              <w:rPr>
                <w:rFonts w:ascii="Times New Roman" w:eastAsia="Times New Roman" w:hAnsi="Times New Roman" w:cs="Times New Roman"/>
              </w:rPr>
            </w:pPr>
          </w:p>
        </w:tc>
        <w:tc>
          <w:tcPr>
            <w:tcW w:w="3219"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Угрозы</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eastAsia="Times New Roman" w:hAnsi="Times New Roman" w:cs="Times New Roman"/>
              </w:rPr>
              <w:t>1.</w:t>
            </w:r>
            <w:r w:rsidRPr="00ED0C47">
              <w:rPr>
                <w:rFonts w:ascii="Times New Roman" w:hAnsi="Times New Roman" w:cs="Times New Roman"/>
              </w:rPr>
              <w:t xml:space="preserve"> Объемы бюджетного финансирования не позволяют в достаточном объеме совершенствовать РППС и материальнотехническую базу;</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2.Конкуренция со стороны других ДОО;</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3.</w:t>
            </w:r>
            <w:r w:rsidRPr="00ED0C47">
              <w:rPr>
                <w:rFonts w:ascii="Times New Roman" w:hAnsi="Times New Roman" w:cs="Times New Roman"/>
              </w:rPr>
              <w:t xml:space="preserve"> - молодые специалисты не приезжают в район,  устраиваются на работу в другие организации, что уменьшает шансы МБДОУ на своевременное и качественное омоложение кадрового состава;</w:t>
            </w:r>
          </w:p>
        </w:tc>
      </w:tr>
      <w:tr w:rsidR="00ED0C47" w:rsidRPr="00ED0C47" w:rsidTr="006B723F">
        <w:tc>
          <w:tcPr>
            <w:tcW w:w="3510" w:type="dxa"/>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Сильные стороны</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1.Привлечение внебюджетных средств посредством органзации платных услуг;</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2. Стабильный, грамотный коллектив;</w:t>
            </w:r>
          </w:p>
          <w:p w:rsidR="00ED0C47" w:rsidRPr="00ED0C47" w:rsidRDefault="00ED0C47" w:rsidP="006B723F">
            <w:pPr>
              <w:tabs>
                <w:tab w:val="left" w:pos="1272"/>
              </w:tabs>
              <w:spacing w:line="238" w:lineRule="auto"/>
              <w:jc w:val="both"/>
              <w:rPr>
                <w:rFonts w:ascii="Times New Roman" w:eastAsia="Times New Roman" w:hAnsi="Times New Roman" w:cs="Times New Roman"/>
              </w:rPr>
            </w:pPr>
          </w:p>
        </w:tc>
        <w:tc>
          <w:tcPr>
            <w:tcW w:w="3219" w:type="dxa"/>
          </w:tcPr>
          <w:p w:rsidR="00ED0C47" w:rsidRPr="00ED0C47" w:rsidRDefault="00ED0C47" w:rsidP="006B723F">
            <w:pPr>
              <w:tabs>
                <w:tab w:val="left" w:pos="1272"/>
              </w:tabs>
              <w:spacing w:line="238" w:lineRule="auto"/>
              <w:jc w:val="both"/>
              <w:rPr>
                <w:rFonts w:ascii="Times New Roman" w:eastAsia="Times New Roman" w:hAnsi="Times New Roman" w:cs="Times New Roman"/>
                <w:b/>
              </w:rPr>
            </w:pPr>
            <w:r w:rsidRPr="00ED0C47">
              <w:rPr>
                <w:rFonts w:ascii="Times New Roman" w:eastAsia="Times New Roman" w:hAnsi="Times New Roman" w:cs="Times New Roman"/>
                <w:b/>
              </w:rPr>
              <w:t>Си1,2—В2</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Дополнительное направление кружков, участие в грантовыхконкурсах  позволит больше привлечь  финсовых средств на развитие МБДОУ</w:t>
            </w:r>
          </w:p>
          <w:p w:rsidR="00ED0C47" w:rsidRPr="00ED0C47" w:rsidRDefault="00ED0C47" w:rsidP="006B723F">
            <w:pPr>
              <w:tabs>
                <w:tab w:val="left" w:pos="1272"/>
              </w:tabs>
              <w:spacing w:line="238" w:lineRule="auto"/>
              <w:jc w:val="both"/>
              <w:rPr>
                <w:rFonts w:ascii="Times New Roman" w:eastAsia="Times New Roman" w:hAnsi="Times New Roman" w:cs="Times New Roman"/>
              </w:rPr>
            </w:pPr>
          </w:p>
          <w:p w:rsidR="00ED0C47" w:rsidRPr="00ED0C47" w:rsidRDefault="00ED0C47" w:rsidP="006B723F">
            <w:pPr>
              <w:tabs>
                <w:tab w:val="left" w:pos="1272"/>
              </w:tabs>
              <w:spacing w:line="238" w:lineRule="auto"/>
              <w:jc w:val="both"/>
              <w:rPr>
                <w:rFonts w:ascii="Times New Roman" w:eastAsia="Times New Roman" w:hAnsi="Times New Roman" w:cs="Times New Roman"/>
              </w:rPr>
            </w:pPr>
          </w:p>
        </w:tc>
        <w:tc>
          <w:tcPr>
            <w:tcW w:w="3219" w:type="dxa"/>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b/>
              </w:rPr>
              <w:t>Си1 –У1</w:t>
            </w:r>
            <w:r w:rsidRPr="00ED0C47">
              <w:rPr>
                <w:rFonts w:ascii="Times New Roman" w:eastAsia="Times New Roman" w:hAnsi="Times New Roman" w:cs="Times New Roman"/>
              </w:rPr>
              <w:t xml:space="preserve"> привлечение внебюджетных средств позволит заработать дополнительные средства на совершенствование РППС </w:t>
            </w:r>
          </w:p>
          <w:p w:rsidR="00ED0C47" w:rsidRPr="00ED0C47" w:rsidRDefault="00ED0C47" w:rsidP="006B723F">
            <w:pPr>
              <w:tabs>
                <w:tab w:val="left" w:pos="1272"/>
              </w:tabs>
              <w:spacing w:line="238" w:lineRule="auto"/>
              <w:jc w:val="both"/>
              <w:rPr>
                <w:rFonts w:ascii="Times New Roman" w:eastAsia="Times New Roman" w:hAnsi="Times New Roman" w:cs="Times New Roman"/>
              </w:rPr>
            </w:pP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b/>
              </w:rPr>
              <w:t>Си2----У2</w:t>
            </w:r>
            <w:r w:rsidRPr="00ED0C47">
              <w:rPr>
                <w:rFonts w:ascii="Times New Roman" w:eastAsia="Times New Roman" w:hAnsi="Times New Roman" w:cs="Times New Roman"/>
              </w:rPr>
              <w:t xml:space="preserve"> Грамотный коллектив поможет преодолеть конкуренцию со стороны других ДОО</w:t>
            </w:r>
          </w:p>
        </w:tc>
      </w:tr>
      <w:tr w:rsidR="00ED0C47" w:rsidRPr="00ED0C47" w:rsidTr="006B723F">
        <w:tc>
          <w:tcPr>
            <w:tcW w:w="3510" w:type="dxa"/>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Слабые стороны</w:t>
            </w:r>
          </w:p>
          <w:p w:rsidR="00ED0C47" w:rsidRPr="00ED0C47" w:rsidRDefault="00ED0C47" w:rsidP="006B723F">
            <w:pPr>
              <w:tabs>
                <w:tab w:val="left" w:pos="1272"/>
              </w:tabs>
              <w:spacing w:line="238" w:lineRule="auto"/>
              <w:jc w:val="both"/>
              <w:rPr>
                <w:rFonts w:ascii="Times New Roman" w:eastAsia="Times New Roman" w:hAnsi="Times New Roman" w:cs="Times New Roman"/>
              </w:rPr>
            </w:pP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1.РППС не соответствует современным требованиям;</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2. 50% педагогов с педагогическим стажем более 30 лет;</w:t>
            </w:r>
          </w:p>
          <w:p w:rsidR="00ED0C47" w:rsidRPr="00ED0C47" w:rsidRDefault="00ED0C47" w:rsidP="006B723F">
            <w:pPr>
              <w:tabs>
                <w:tab w:val="left" w:pos="1272"/>
              </w:tabs>
              <w:spacing w:line="238" w:lineRule="auto"/>
              <w:jc w:val="both"/>
              <w:rPr>
                <w:rFonts w:ascii="Times New Roman" w:eastAsia="Times New Roman" w:hAnsi="Times New Roman" w:cs="Times New Roman"/>
              </w:rPr>
            </w:pPr>
          </w:p>
          <w:p w:rsidR="00ED0C47" w:rsidRPr="00ED0C47" w:rsidRDefault="00ED0C47" w:rsidP="006B723F">
            <w:pPr>
              <w:tabs>
                <w:tab w:val="left" w:pos="1272"/>
              </w:tabs>
              <w:spacing w:line="238" w:lineRule="auto"/>
              <w:jc w:val="both"/>
              <w:rPr>
                <w:rFonts w:ascii="Times New Roman" w:eastAsia="Times New Roman" w:hAnsi="Times New Roman" w:cs="Times New Roman"/>
              </w:rPr>
            </w:pPr>
          </w:p>
        </w:tc>
        <w:tc>
          <w:tcPr>
            <w:tcW w:w="3219" w:type="dxa"/>
          </w:tcPr>
          <w:p w:rsidR="00ED0C47" w:rsidRPr="00ED0C47" w:rsidRDefault="00ED0C47" w:rsidP="006B723F">
            <w:pPr>
              <w:tabs>
                <w:tab w:val="left" w:pos="1272"/>
              </w:tabs>
              <w:spacing w:line="238" w:lineRule="auto"/>
              <w:jc w:val="both"/>
              <w:rPr>
                <w:rFonts w:ascii="Times New Roman" w:eastAsia="Times New Roman" w:hAnsi="Times New Roman" w:cs="Times New Roman"/>
                <w:b/>
              </w:rPr>
            </w:pPr>
            <w:r w:rsidRPr="00ED0C47">
              <w:rPr>
                <w:rFonts w:ascii="Times New Roman" w:eastAsia="Times New Roman" w:hAnsi="Times New Roman" w:cs="Times New Roman"/>
                <w:b/>
              </w:rPr>
              <w:lastRenderedPageBreak/>
              <w:t>Сл1—В2</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lastRenderedPageBreak/>
              <w:t>РППС можно обновить за счет участив в грантовых конкурсах</w:t>
            </w:r>
          </w:p>
        </w:tc>
        <w:tc>
          <w:tcPr>
            <w:tcW w:w="3219" w:type="dxa"/>
          </w:tcPr>
          <w:p w:rsidR="00ED0C47" w:rsidRPr="00ED0C47" w:rsidRDefault="00ED0C47" w:rsidP="006B723F">
            <w:pPr>
              <w:tabs>
                <w:tab w:val="left" w:pos="1272"/>
              </w:tabs>
              <w:spacing w:line="238" w:lineRule="auto"/>
              <w:jc w:val="both"/>
              <w:rPr>
                <w:rFonts w:ascii="Times New Roman" w:eastAsia="Times New Roman" w:hAnsi="Times New Roman" w:cs="Times New Roman"/>
                <w:b/>
              </w:rPr>
            </w:pPr>
            <w:r w:rsidRPr="00ED0C47">
              <w:rPr>
                <w:rFonts w:ascii="Times New Roman" w:eastAsia="Times New Roman" w:hAnsi="Times New Roman" w:cs="Times New Roman"/>
                <w:b/>
              </w:rPr>
              <w:lastRenderedPageBreak/>
              <w:t>Сл2---У3</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lastRenderedPageBreak/>
              <w:t>Необходимо формировать программы наставничества или финансовые программы Государства, чтобы избежать оттока молодых специалистов</w:t>
            </w:r>
          </w:p>
          <w:p w:rsidR="00ED0C47" w:rsidRPr="00ED0C47" w:rsidRDefault="00ED0C47" w:rsidP="006B723F">
            <w:pPr>
              <w:tabs>
                <w:tab w:val="left" w:pos="1272"/>
              </w:tabs>
              <w:spacing w:line="238" w:lineRule="auto"/>
              <w:jc w:val="both"/>
              <w:rPr>
                <w:rFonts w:ascii="Times New Roman" w:eastAsia="Times New Roman" w:hAnsi="Times New Roman" w:cs="Times New Roman"/>
              </w:rPr>
            </w:pPr>
          </w:p>
        </w:tc>
      </w:tr>
    </w:tbl>
    <w:p w:rsidR="00ED0C47" w:rsidRPr="00ED0C47" w:rsidRDefault="00ED0C47" w:rsidP="00ED0C47">
      <w:pPr>
        <w:tabs>
          <w:tab w:val="left" w:pos="1272"/>
        </w:tabs>
        <w:spacing w:line="238" w:lineRule="auto"/>
        <w:jc w:val="both"/>
        <w:rPr>
          <w:rFonts w:ascii="Times New Roman" w:eastAsia="Times New Roman" w:hAnsi="Times New Roman" w:cs="Times New Roman"/>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lang w:val="ru-RU"/>
        </w:rPr>
      </w:pPr>
      <w:r w:rsidRPr="00ED0C47">
        <w:rPr>
          <w:rFonts w:ascii="Times New Roman" w:eastAsia="Times New Roman" w:hAnsi="Times New Roman" w:cs="Times New Roman"/>
          <w:lang w:val="ru-RU"/>
        </w:rPr>
        <w:t>Вывод: Таким образом сильные стороны внутренней среды МБДОУ позволяют решать проблемы частично, которые обозначены как слабая сторона внутренней среды МБДОУ, также предостеречь угрозы внешней среды.</w:t>
      </w:r>
    </w:p>
    <w:p w:rsidR="00ED0C47" w:rsidRPr="00ED0C47" w:rsidRDefault="00ED0C47" w:rsidP="00ED0C47">
      <w:pPr>
        <w:tabs>
          <w:tab w:val="left" w:pos="1272"/>
        </w:tabs>
        <w:spacing w:line="238" w:lineRule="auto"/>
        <w:jc w:val="both"/>
        <w:rPr>
          <w:rFonts w:ascii="Times New Roman" w:eastAsia="Times New Roman" w:hAnsi="Times New Roman" w:cs="Times New Roman"/>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lang w:val="ru-RU"/>
        </w:rPr>
      </w:pPr>
    </w:p>
    <w:p w:rsidR="00ED0C47" w:rsidRPr="00ED0C47" w:rsidRDefault="00ED0C47" w:rsidP="00ED0C47">
      <w:pPr>
        <w:tabs>
          <w:tab w:val="left" w:pos="1272"/>
        </w:tabs>
        <w:spacing w:line="238" w:lineRule="auto"/>
        <w:rPr>
          <w:rFonts w:ascii="Times New Roman" w:hAnsi="Times New Roman" w:cs="Times New Roman"/>
          <w:sz w:val="28"/>
          <w:szCs w:val="28"/>
          <w:lang w:val="ru-RU"/>
        </w:rPr>
      </w:pPr>
      <w:r w:rsidRPr="00ED0C47">
        <w:rPr>
          <w:rFonts w:ascii="Times New Roman" w:hAnsi="Times New Roman" w:cs="Times New Roman"/>
          <w:sz w:val="28"/>
          <w:szCs w:val="28"/>
          <w:lang w:val="ru-RU"/>
        </w:rPr>
        <w:t>3.Концептуальные основы Программы</w:t>
      </w:r>
    </w:p>
    <w:p w:rsidR="00ED0C47" w:rsidRPr="00ED0C47" w:rsidRDefault="00ED0C47" w:rsidP="00ED0C47">
      <w:pPr>
        <w:tabs>
          <w:tab w:val="left" w:pos="1272"/>
        </w:tabs>
        <w:spacing w:line="238" w:lineRule="auto"/>
        <w:jc w:val="center"/>
        <w:rPr>
          <w:rFonts w:ascii="Times New Roman" w:hAnsi="Times New Roman" w:cs="Times New Roman"/>
          <w:sz w:val="24"/>
          <w:szCs w:val="24"/>
          <w:lang w:val="ru-RU"/>
        </w:rPr>
      </w:pPr>
      <w:r w:rsidRPr="00ED0C47">
        <w:rPr>
          <w:rFonts w:ascii="Times New Roman" w:hAnsi="Times New Roman" w:cs="Times New Roman"/>
          <w:sz w:val="24"/>
          <w:szCs w:val="24"/>
          <w:lang w:val="ru-RU"/>
        </w:rPr>
        <w:t>3.1. Принципы, заложенные в основу Программы. Модель ДОО</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В основу разработки Программы развития заложены следующие принципы планирования: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принцип единства и целостности (означает единство принципов и методологии организации и функционирования системы планирования, единство порядка осуществления планирования и формирования отчетности о реализации документов планирования ДОО);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принцип сбалансированности (означает согласованность и сбалансированность документов планирования по приоритетам, целям, задачам, мероприятиям, показателям, финансовым и иным ресурсам и срокам реализации);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принцип результативности и эффективности (означает, что выбор способов и методов достижения целей развития ДОО должен основываться на необходимости достижения заданных результатов с наименьшими затратами ресурсов в соответствии с документами планирования);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принцип ответственности участников планирования (означает, что участники планирования несут ответственность за своевременность и качество разработки и корректировки документов планирования, осуществления мероприятий по достижению целей развития и за результативность и эффективность решения задач развития в пределах своей компетенции в соответствии с законодательством Российской Федерации);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принцип прозрачности (открытости) планирования (означает, что документы планирования, за исключением документов или их отдельных положений, в которых содержится информация, относящаяся к государственной, коммерческой, служебной и иной охраняемой законом тайне, подлежат официальному опубликованию);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принцип ресурсной обеспеченности (означает, что при разработке и утверждении (одобрении) документов планирования, разрабатываемых в рамках планирования и программирования, должны быть определены источники финансового и иного ресурсного обеспечения мероприятий,  предусмотренных этими документами, в пределах ограничений, определяемых документами планирования);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lastRenderedPageBreak/>
        <w:t xml:space="preserve">− принцип измеряемости целей (означает, что должна быть обеспечена возможность оценки достижения целей и задач развития ДОО с использованием количественных и (или) качественных целевых показателей, критериев и методов их оценки, используемых в процессе планирования);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программно-целевой принцип (означает определение приоритетов и целей развития, разработка взаимоувязанных по целям, срокам реализации программ и проектов ДОО и определение объемов и источников их финансирования).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b/>
          <w:sz w:val="24"/>
          <w:szCs w:val="24"/>
          <w:lang w:val="ru-RU"/>
        </w:rPr>
        <w:t>Миссия МБДОУ</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предоставлять  качественные услуги, удовлетворяющие запросам социума и государства;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-обеспечение условий для сохранения и укрепления здоровья, освоения образовательных программ в соответствии с возрастом, ориентируясь на общечеловеческие ценности для успешного обучения в школе.</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создание условий для профессионального, творческого и личностного роста сотрудников, обеспечение комфортного нравственно-психологического климата; </w:t>
      </w:r>
    </w:p>
    <w:p w:rsidR="00ED0C47" w:rsidRPr="00ED0C47" w:rsidRDefault="00ED0C47" w:rsidP="00ED0C47">
      <w:pPr>
        <w:tabs>
          <w:tab w:val="left" w:pos="1272"/>
        </w:tabs>
        <w:spacing w:line="238" w:lineRule="auto"/>
        <w:jc w:val="both"/>
        <w:rPr>
          <w:rFonts w:ascii="Times New Roman" w:hAnsi="Times New Roman" w:cs="Times New Roman"/>
          <w:b/>
          <w:sz w:val="24"/>
          <w:szCs w:val="24"/>
          <w:lang w:val="ru-RU"/>
        </w:rPr>
      </w:pPr>
      <w:r w:rsidRPr="00ED0C47">
        <w:rPr>
          <w:rFonts w:ascii="Times New Roman" w:hAnsi="Times New Roman" w:cs="Times New Roman"/>
          <w:b/>
          <w:sz w:val="24"/>
          <w:szCs w:val="24"/>
          <w:lang w:val="ru-RU"/>
        </w:rPr>
        <w:t>Модель МБДОУ</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b/>
          <w:sz w:val="24"/>
          <w:szCs w:val="24"/>
          <w:lang w:val="ru-RU"/>
        </w:rPr>
        <w:t>-</w:t>
      </w:r>
      <w:r w:rsidRPr="00ED0C47">
        <w:rPr>
          <w:rFonts w:ascii="Times New Roman" w:hAnsi="Times New Roman" w:cs="Times New Roman"/>
          <w:sz w:val="24"/>
          <w:szCs w:val="24"/>
          <w:lang w:val="ru-RU"/>
        </w:rPr>
        <w:t xml:space="preserve"> МБДОУ как единая система образовательно-воспитательного процесса, ориентированного на личностное развитие каждого воспитанника;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построение образовательной деятельности на основе индивидуальных особенностей каждого ребенка, при котором сам ребенок становится активным участником в выборе содержания своего образования, становится субъектом образования (индивидуализация ДО);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содействие и сотрудничество детей и взрослых, признание ребенка полноценным участником (субъектом) образовательных отношений;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сотрудничество МБДОУ с семьей;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четкое распределение и согласование компетенций и полномочий, функций и ответственности всех субъектов образовательного процесса; </w:t>
      </w: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r w:rsidRPr="00ED0C47">
        <w:rPr>
          <w:rFonts w:ascii="Times New Roman" w:hAnsi="Times New Roman" w:cs="Times New Roman"/>
          <w:sz w:val="24"/>
          <w:szCs w:val="24"/>
          <w:lang w:val="ru-RU"/>
        </w:rPr>
        <w:t>- усиление комплексного психолого-педагогического сопровождения воспитанников МБДОУ.</w:t>
      </w: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Дерево целей МБДОУ</w:t>
      </w: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rPr>
      </w:pPr>
    </w:p>
    <w:tbl>
      <w:tblPr>
        <w:tblStyle w:val="ac"/>
        <w:tblW w:w="10065" w:type="dxa"/>
        <w:tblInd w:w="-34" w:type="dxa"/>
        <w:tblLook w:val="04A0"/>
      </w:tblPr>
      <w:tblGrid>
        <w:gridCol w:w="1947"/>
        <w:gridCol w:w="1806"/>
        <w:gridCol w:w="3146"/>
        <w:gridCol w:w="3166"/>
      </w:tblGrid>
      <w:tr w:rsidR="00ED0C47" w:rsidRPr="00ED0C47" w:rsidTr="006B723F">
        <w:tc>
          <w:tcPr>
            <w:tcW w:w="10065" w:type="dxa"/>
            <w:gridSpan w:val="4"/>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Повысить эффективность деятельности МБДОУ и качество образовательных услуг в соответствии современными требованиями (ФГОС ДО, ФОП ДО)</w:t>
            </w:r>
          </w:p>
        </w:tc>
      </w:tr>
      <w:tr w:rsidR="00ED0C47" w:rsidRPr="00ED0C47" w:rsidTr="006B723F">
        <w:tc>
          <w:tcPr>
            <w:tcW w:w="3753" w:type="dxa"/>
            <w:gridSpan w:val="2"/>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1.Расширить содержание ДО в соответствии с современными требованиями (ФОП ДО) ;</w:t>
            </w:r>
          </w:p>
          <w:p w:rsidR="00ED0C47" w:rsidRPr="00ED0C47" w:rsidRDefault="00ED0C47" w:rsidP="006B723F">
            <w:pPr>
              <w:spacing w:line="236" w:lineRule="auto"/>
              <w:ind w:right="560"/>
              <w:jc w:val="both"/>
              <w:rPr>
                <w:rFonts w:ascii="Times New Roman" w:hAnsi="Times New Roman" w:cs="Times New Roman"/>
                <w:sz w:val="24"/>
                <w:szCs w:val="24"/>
              </w:rPr>
            </w:pPr>
          </w:p>
        </w:tc>
        <w:tc>
          <w:tcPr>
            <w:tcW w:w="3146" w:type="dxa"/>
          </w:tcPr>
          <w:p w:rsidR="00ED0C47" w:rsidRPr="00ED0C47" w:rsidRDefault="00ED0C47" w:rsidP="006B723F">
            <w:pPr>
              <w:spacing w:line="236" w:lineRule="auto"/>
              <w:ind w:right="560"/>
              <w:jc w:val="both"/>
              <w:rPr>
                <w:rFonts w:ascii="Times New Roman" w:hAnsi="Times New Roman" w:cs="Times New Roman"/>
                <w:color w:val="FF0000"/>
                <w:sz w:val="24"/>
                <w:szCs w:val="24"/>
              </w:rPr>
            </w:pPr>
            <w:r w:rsidRPr="00ED0C47">
              <w:rPr>
                <w:rFonts w:ascii="Times New Roman" w:hAnsi="Times New Roman" w:cs="Times New Roman"/>
                <w:sz w:val="24"/>
                <w:szCs w:val="24"/>
              </w:rPr>
              <w:t>2.Усовершенствовать и развивать ресурсный потенциал МБДОУ</w:t>
            </w:r>
          </w:p>
        </w:tc>
        <w:tc>
          <w:tcPr>
            <w:tcW w:w="3166" w:type="dxa"/>
          </w:tcPr>
          <w:p w:rsidR="00ED0C47" w:rsidRPr="00ED0C47" w:rsidRDefault="00ED0C47" w:rsidP="006B723F">
            <w:pPr>
              <w:spacing w:line="236" w:lineRule="auto"/>
              <w:ind w:right="560"/>
              <w:jc w:val="both"/>
              <w:rPr>
                <w:rFonts w:ascii="Times New Roman" w:hAnsi="Times New Roman" w:cs="Times New Roman"/>
                <w:color w:val="FF0000"/>
                <w:sz w:val="24"/>
                <w:szCs w:val="24"/>
              </w:rPr>
            </w:pPr>
            <w:r w:rsidRPr="00ED0C47">
              <w:rPr>
                <w:rFonts w:ascii="Times New Roman" w:hAnsi="Times New Roman" w:cs="Times New Roman"/>
                <w:sz w:val="24"/>
                <w:szCs w:val="24"/>
              </w:rPr>
              <w:t xml:space="preserve">3.Повысить эффективность управления МБДОУ </w:t>
            </w:r>
          </w:p>
        </w:tc>
      </w:tr>
      <w:tr w:rsidR="00ED0C47" w:rsidRPr="00ED0C47" w:rsidTr="006B723F">
        <w:tc>
          <w:tcPr>
            <w:tcW w:w="3753" w:type="dxa"/>
            <w:gridSpan w:val="2"/>
          </w:tcPr>
          <w:p w:rsidR="00ED0C47" w:rsidRPr="00ED0C47" w:rsidRDefault="00ED0C47" w:rsidP="006B723F">
            <w:pPr>
              <w:spacing w:line="236" w:lineRule="auto"/>
              <w:ind w:right="128"/>
              <w:jc w:val="both"/>
              <w:rPr>
                <w:rFonts w:ascii="Times New Roman" w:hAnsi="Times New Roman" w:cs="Times New Roman"/>
                <w:sz w:val="24"/>
                <w:szCs w:val="24"/>
              </w:rPr>
            </w:pPr>
            <w:r w:rsidRPr="00ED0C47">
              <w:rPr>
                <w:rFonts w:ascii="Times New Roman" w:hAnsi="Times New Roman" w:cs="Times New Roman"/>
                <w:sz w:val="24"/>
                <w:szCs w:val="24"/>
              </w:rPr>
              <w:t>1.1.Разработка рабочей  программы по  этнокультурному воспитанию и краеведению;</w:t>
            </w:r>
          </w:p>
          <w:p w:rsidR="00ED0C47" w:rsidRPr="00ED0C47" w:rsidRDefault="00ED0C47" w:rsidP="006B723F">
            <w:pPr>
              <w:spacing w:line="236" w:lineRule="auto"/>
              <w:ind w:right="128"/>
              <w:jc w:val="both"/>
              <w:rPr>
                <w:rFonts w:ascii="Times New Roman" w:hAnsi="Times New Roman" w:cs="Times New Roman"/>
                <w:sz w:val="24"/>
                <w:szCs w:val="24"/>
              </w:rPr>
            </w:pPr>
            <w:r w:rsidRPr="00ED0C47">
              <w:rPr>
                <w:rFonts w:ascii="Times New Roman" w:hAnsi="Times New Roman" w:cs="Times New Roman"/>
                <w:sz w:val="24"/>
                <w:szCs w:val="24"/>
              </w:rPr>
              <w:t>1.2.Обеспечить сохранение,  поддержание и укрепление здоровья участников образовательного процесса (воспитанники, сотрудники)</w:t>
            </w:r>
          </w:p>
        </w:tc>
        <w:tc>
          <w:tcPr>
            <w:tcW w:w="3146"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 xml:space="preserve">2.1. Модернизация материально-технической базы» </w:t>
            </w:r>
          </w:p>
        </w:tc>
        <w:tc>
          <w:tcPr>
            <w:tcW w:w="3166" w:type="dxa"/>
          </w:tcPr>
          <w:p w:rsidR="00ED0C47" w:rsidRPr="00ED0C47" w:rsidRDefault="00ED0C47" w:rsidP="006B723F">
            <w:pPr>
              <w:spacing w:line="236" w:lineRule="auto"/>
              <w:jc w:val="both"/>
              <w:rPr>
                <w:rFonts w:ascii="Times New Roman" w:hAnsi="Times New Roman" w:cs="Times New Roman"/>
                <w:sz w:val="24"/>
                <w:szCs w:val="24"/>
              </w:rPr>
            </w:pPr>
            <w:r w:rsidRPr="00ED0C47">
              <w:rPr>
                <w:rFonts w:ascii="Times New Roman" w:hAnsi="Times New Roman" w:cs="Times New Roman"/>
                <w:sz w:val="24"/>
                <w:szCs w:val="24"/>
              </w:rPr>
              <w:t>3.1.Создать условия для повышения качества образования</w:t>
            </w:r>
          </w:p>
        </w:tc>
      </w:tr>
      <w:tr w:rsidR="00ED0C47" w:rsidRPr="00ED0C47" w:rsidTr="006B723F">
        <w:tc>
          <w:tcPr>
            <w:tcW w:w="1947"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lastRenderedPageBreak/>
              <w:t>Проект 1.1.1. Рабочая программа</w:t>
            </w:r>
          </w:p>
          <w:p w:rsidR="00ED0C47" w:rsidRPr="00ED0C47" w:rsidRDefault="00ED0C47" w:rsidP="006B723F">
            <w:pPr>
              <w:spacing w:line="236" w:lineRule="auto"/>
              <w:ind w:right="560"/>
              <w:jc w:val="both"/>
              <w:rPr>
                <w:rFonts w:ascii="Times New Roman" w:hAnsi="Times New Roman" w:cs="Times New Roman"/>
                <w:sz w:val="24"/>
                <w:szCs w:val="24"/>
              </w:rPr>
            </w:pPr>
          </w:p>
        </w:tc>
        <w:tc>
          <w:tcPr>
            <w:tcW w:w="1806" w:type="dxa"/>
          </w:tcPr>
          <w:p w:rsidR="00ED0C47" w:rsidRPr="00ED0C47" w:rsidRDefault="00ED0C47" w:rsidP="006B723F">
            <w:pPr>
              <w:jc w:val="both"/>
              <w:rPr>
                <w:rFonts w:ascii="Times New Roman" w:hAnsi="Times New Roman" w:cs="Times New Roman"/>
                <w:sz w:val="24"/>
                <w:szCs w:val="24"/>
              </w:rPr>
            </w:pPr>
            <w:r w:rsidRPr="00ED0C47">
              <w:rPr>
                <w:rFonts w:ascii="Times New Roman" w:hAnsi="Times New Roman" w:cs="Times New Roman"/>
                <w:sz w:val="24"/>
                <w:szCs w:val="24"/>
              </w:rPr>
              <w:t xml:space="preserve">Проект </w:t>
            </w:r>
          </w:p>
          <w:p w:rsidR="00ED0C47" w:rsidRPr="00ED0C47" w:rsidRDefault="00ED0C47" w:rsidP="006B723F">
            <w:pPr>
              <w:jc w:val="both"/>
              <w:rPr>
                <w:rFonts w:ascii="Times New Roman" w:hAnsi="Times New Roman" w:cs="Times New Roman"/>
                <w:sz w:val="24"/>
                <w:szCs w:val="24"/>
              </w:rPr>
            </w:pPr>
            <w:r w:rsidRPr="00ED0C47">
              <w:rPr>
                <w:rFonts w:ascii="Times New Roman" w:hAnsi="Times New Roman" w:cs="Times New Roman"/>
                <w:sz w:val="24"/>
                <w:szCs w:val="24"/>
              </w:rPr>
              <w:t>1.2.1. «Спортивная площадка»</w:t>
            </w:r>
          </w:p>
          <w:p w:rsidR="00ED0C47" w:rsidRPr="00ED0C47" w:rsidRDefault="00ED0C47" w:rsidP="006B723F">
            <w:pPr>
              <w:jc w:val="both"/>
              <w:rPr>
                <w:rFonts w:ascii="Times New Roman" w:hAnsi="Times New Roman" w:cs="Times New Roman"/>
                <w:sz w:val="24"/>
                <w:szCs w:val="24"/>
              </w:rPr>
            </w:pPr>
          </w:p>
          <w:p w:rsidR="00ED0C47" w:rsidRPr="00ED0C47" w:rsidRDefault="00ED0C47" w:rsidP="006B723F">
            <w:pPr>
              <w:spacing w:line="236" w:lineRule="auto"/>
              <w:ind w:right="560"/>
              <w:jc w:val="both"/>
              <w:rPr>
                <w:rFonts w:ascii="Times New Roman" w:hAnsi="Times New Roman" w:cs="Times New Roman"/>
                <w:sz w:val="24"/>
                <w:szCs w:val="24"/>
              </w:rPr>
            </w:pPr>
          </w:p>
        </w:tc>
        <w:tc>
          <w:tcPr>
            <w:tcW w:w="3146"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Проект 2.1.1. «Инновационная среда»</w:t>
            </w:r>
          </w:p>
        </w:tc>
        <w:tc>
          <w:tcPr>
            <w:tcW w:w="3166" w:type="dxa"/>
          </w:tcPr>
          <w:p w:rsidR="00ED0C47" w:rsidRPr="00ED0C47" w:rsidRDefault="00ED0C47" w:rsidP="006B723F">
            <w:pPr>
              <w:spacing w:line="236" w:lineRule="auto"/>
              <w:ind w:right="560"/>
              <w:jc w:val="both"/>
              <w:rPr>
                <w:rFonts w:ascii="Times New Roman" w:hAnsi="Times New Roman" w:cs="Times New Roman"/>
                <w:sz w:val="24"/>
                <w:szCs w:val="24"/>
              </w:rPr>
            </w:pPr>
            <w:r w:rsidRPr="00ED0C47">
              <w:rPr>
                <w:rFonts w:ascii="Times New Roman" w:hAnsi="Times New Roman" w:cs="Times New Roman"/>
                <w:sz w:val="24"/>
                <w:szCs w:val="24"/>
              </w:rPr>
              <w:t>Проект 3.1.1. Управление качеством образования</w:t>
            </w:r>
          </w:p>
        </w:tc>
      </w:tr>
    </w:tbl>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3.2. Механизмы реализации Программы</w:t>
      </w: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Для реализации Программы нами предусмотрены следующие механизмы: </w:t>
      </w:r>
    </w:p>
    <w:p w:rsidR="00ED0C47" w:rsidRPr="00ED0C47" w:rsidRDefault="00ED0C47" w:rsidP="00ED0C47">
      <w:pPr>
        <w:tabs>
          <w:tab w:val="left" w:pos="1272"/>
        </w:tabs>
        <w:spacing w:line="238" w:lineRule="auto"/>
        <w:jc w:val="both"/>
        <w:rPr>
          <w:rFonts w:ascii="Times New Roman" w:hAnsi="Times New Roman" w:cs="Times New Roman"/>
          <w:sz w:val="24"/>
          <w:szCs w:val="24"/>
          <w:u w:val="single"/>
          <w:lang w:val="ru-RU"/>
        </w:rPr>
      </w:pPr>
      <w:r w:rsidRPr="00ED0C47">
        <w:rPr>
          <w:rFonts w:ascii="Times New Roman" w:hAnsi="Times New Roman" w:cs="Times New Roman"/>
          <w:sz w:val="24"/>
          <w:szCs w:val="24"/>
          <w:u w:val="single"/>
          <w:lang w:val="ru-RU"/>
        </w:rPr>
        <w:t xml:space="preserve">Финансово-экономический: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 экономические расчеты и обоснования;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формирование бюджета с учетом цели и задач Программы;</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 привлечение социальных партнеров, инвесторов.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финансирование проектов в рамках Программы развития;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внебюджетное финансирование проектов в рамках стратегии развития; </w:t>
      </w:r>
    </w:p>
    <w:p w:rsidR="00ED0C47" w:rsidRPr="00ED0C47" w:rsidRDefault="00ED0C47" w:rsidP="00ED0C47">
      <w:pPr>
        <w:tabs>
          <w:tab w:val="left" w:pos="1272"/>
        </w:tabs>
        <w:spacing w:line="238" w:lineRule="auto"/>
        <w:jc w:val="both"/>
        <w:rPr>
          <w:rFonts w:ascii="Times New Roman" w:hAnsi="Times New Roman" w:cs="Times New Roman"/>
          <w:sz w:val="24"/>
          <w:szCs w:val="24"/>
          <w:u w:val="single"/>
          <w:lang w:val="ru-RU"/>
        </w:rPr>
      </w:pPr>
      <w:r w:rsidRPr="00ED0C47">
        <w:rPr>
          <w:rFonts w:ascii="Times New Roman" w:hAnsi="Times New Roman" w:cs="Times New Roman"/>
          <w:sz w:val="24"/>
          <w:szCs w:val="24"/>
          <w:lang w:val="ru-RU"/>
        </w:rPr>
        <w:t xml:space="preserve">− финансовое стимулирование сотрудников за участие в реализации проектов Программы развития. </w:t>
      </w:r>
      <w:r w:rsidRPr="00ED0C47">
        <w:rPr>
          <w:rFonts w:ascii="Times New Roman" w:hAnsi="Times New Roman" w:cs="Times New Roman"/>
          <w:sz w:val="24"/>
          <w:szCs w:val="24"/>
          <w:u w:val="single"/>
          <w:lang w:val="ru-RU"/>
        </w:rPr>
        <w:t xml:space="preserve">Нормативно-правовой: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развитие и совершенствование локальной нормативной базы реализации Программы (разработка новых Положений; совершенствование системы эффективных контрактов, должностных инструкций и др.);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нормативное регулирование порядка предоставления участникам образовательных и воспитательных отношений необходимых условий в части ресурсного обеспечения реализации задач и направлений развития образования и воспитания, предусмотренных Программой;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нормативное закрепление функций за подразделениями МБДОУ;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нормативное оформление проектной деятельности по реализации Программы развития (утверждение руководителей, паспортов и календарных планов проектов) и др.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u w:val="single"/>
          <w:lang w:val="ru-RU"/>
        </w:rPr>
        <w:t>Управленческий</w:t>
      </w:r>
      <w:r w:rsidRPr="00ED0C47">
        <w:rPr>
          <w:rFonts w:ascii="Times New Roman" w:hAnsi="Times New Roman" w:cs="Times New Roman"/>
          <w:sz w:val="24"/>
          <w:szCs w:val="24"/>
          <w:lang w:val="ru-RU"/>
        </w:rPr>
        <w:t xml:space="preserve">: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распределение функций по реализации Программы развития;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организация работ по реализации Программы в текущей деятельности по вопросам реализации Программы;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координация (согласование) с учредителем и исполнителями изменений в Программе;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организация работы с родителями (законными представителями), социальными партнерами по реализации Программы;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формирование мер стимулирования эффективного осуществления Программы развития МБДОУ;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формирование показателей, отражающих результативность и эффективность системы образования и воспитания в МБДОУ;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выработка и реализация эффективных мер входного, текущего и итогового контроля;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организация мониторинга достижения качественных и количественных показателей и др.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hAnsi="Times New Roman" w:cs="Times New Roman"/>
          <w:sz w:val="24"/>
          <w:szCs w:val="24"/>
          <w:u w:val="single"/>
          <w:lang w:val="ru-RU"/>
        </w:rPr>
      </w:pPr>
      <w:r w:rsidRPr="00ED0C47">
        <w:rPr>
          <w:rFonts w:ascii="Times New Roman" w:hAnsi="Times New Roman" w:cs="Times New Roman"/>
          <w:sz w:val="24"/>
          <w:szCs w:val="24"/>
          <w:u w:val="single"/>
          <w:lang w:val="ru-RU"/>
        </w:rPr>
        <w:t xml:space="preserve">Научно-исследовательский и методический: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проведение исследования по выявлению тенденций развития внешней среды МБДОУ;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lastRenderedPageBreak/>
        <w:t xml:space="preserve">− проведение опроса (анкетирования) родителей (законных представителей) воспитанников для оценки уровня их удовлетворенности услугами МБДОУ;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подготовка методических рекомендаций по различным направлениям деятельности МБДОУ;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 изучение влияния новых информационных и коммуникационных технологий и форм организации социальных отношений на психическое здоровье детей, на их интеллектуальные способности, эмоциональное развитие и формирование личности;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проведение психолого-педагогических исследований, направленных на получение данных о тенденциях в области личностного развития детей и др.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u w:val="single"/>
          <w:lang w:val="ru-RU"/>
        </w:rPr>
        <w:t>Информационно-коммуникационный:</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организация и осуществление обратной связи с родителями (законными представителями), учредителем, заинтересованными сторонами по вопросам реализации Программы;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создание информационных баз данных по различным вопросам программы развития;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использование современных информационных и коммуникационных технологий, электронных информационно-методических ресурсов для достижения цели и задач Программы. </w:t>
      </w: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center"/>
        <w:rPr>
          <w:rFonts w:ascii="Times New Roman" w:hAnsi="Times New Roman" w:cs="Times New Roman"/>
          <w:b/>
          <w:sz w:val="24"/>
          <w:szCs w:val="24"/>
          <w:lang w:val="ru-RU"/>
        </w:rPr>
      </w:pPr>
      <w:r w:rsidRPr="00ED0C47">
        <w:rPr>
          <w:rFonts w:ascii="Times New Roman" w:hAnsi="Times New Roman" w:cs="Times New Roman"/>
          <w:b/>
          <w:sz w:val="24"/>
          <w:szCs w:val="24"/>
          <w:lang w:val="ru-RU"/>
        </w:rPr>
        <w:t>4. Реализация Программы</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4.1. Показатели и целевые индикаторы достижения цели и задач.</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 Показатели и целевые индикаторы достижения цели и задач иллюстрирует таблица 12.</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p>
    <w:p w:rsidR="00ED0C47" w:rsidRPr="00ED0C47" w:rsidRDefault="00ED0C47" w:rsidP="00ED0C47">
      <w:pPr>
        <w:tabs>
          <w:tab w:val="left" w:pos="1272"/>
        </w:tabs>
        <w:spacing w:line="238" w:lineRule="auto"/>
        <w:rPr>
          <w:rFonts w:ascii="Times New Roman" w:hAnsi="Times New Roman" w:cs="Times New Roman"/>
          <w:lang w:val="ru-RU"/>
        </w:rPr>
      </w:pPr>
      <w:r w:rsidRPr="00ED0C47">
        <w:rPr>
          <w:rFonts w:ascii="Times New Roman" w:hAnsi="Times New Roman" w:cs="Times New Roman"/>
          <w:sz w:val="24"/>
          <w:szCs w:val="24"/>
          <w:lang w:val="ru-RU"/>
        </w:rPr>
        <w:t>Таблица 12-Показатели и целевые индикаторы достижения цели и задач</w:t>
      </w:r>
    </w:p>
    <w:p w:rsidR="00ED0C47" w:rsidRPr="00ED0C47" w:rsidRDefault="00ED0C47" w:rsidP="00ED0C47">
      <w:pPr>
        <w:tabs>
          <w:tab w:val="left" w:pos="1272"/>
        </w:tabs>
        <w:spacing w:line="238" w:lineRule="auto"/>
        <w:jc w:val="right"/>
        <w:rPr>
          <w:rFonts w:ascii="Times New Roman" w:hAnsi="Times New Roman" w:cs="Times New Roman"/>
          <w:lang w:val="ru-RU"/>
        </w:rPr>
      </w:pPr>
    </w:p>
    <w:tbl>
      <w:tblPr>
        <w:tblStyle w:val="ac"/>
        <w:tblW w:w="11341" w:type="dxa"/>
        <w:tblInd w:w="-885" w:type="dxa"/>
        <w:tblLayout w:type="fixed"/>
        <w:tblLook w:val="04A0"/>
      </w:tblPr>
      <w:tblGrid>
        <w:gridCol w:w="571"/>
        <w:gridCol w:w="3952"/>
        <w:gridCol w:w="8"/>
        <w:gridCol w:w="1122"/>
        <w:gridCol w:w="10"/>
        <w:gridCol w:w="980"/>
        <w:gridCol w:w="10"/>
        <w:gridCol w:w="1132"/>
        <w:gridCol w:w="35"/>
        <w:gridCol w:w="1097"/>
        <w:gridCol w:w="78"/>
        <w:gridCol w:w="1172"/>
        <w:gridCol w:w="40"/>
        <w:gridCol w:w="597"/>
        <w:gridCol w:w="537"/>
      </w:tblGrid>
      <w:tr w:rsidR="00ED0C47" w:rsidRPr="00ED0C47" w:rsidTr="006B723F">
        <w:trPr>
          <w:trHeight w:val="639"/>
        </w:trPr>
        <w:tc>
          <w:tcPr>
            <w:tcW w:w="571" w:type="dxa"/>
            <w:vMerge w:val="restart"/>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3952" w:type="dxa"/>
            <w:vMerge w:val="restart"/>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Показатели</w:t>
            </w:r>
          </w:p>
        </w:tc>
        <w:tc>
          <w:tcPr>
            <w:tcW w:w="1130" w:type="dxa"/>
            <w:gridSpan w:val="2"/>
            <w:vMerge w:val="restart"/>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 xml:space="preserve">Единица </w:t>
            </w:r>
          </w:p>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измерения</w:t>
            </w:r>
          </w:p>
        </w:tc>
        <w:tc>
          <w:tcPr>
            <w:tcW w:w="990" w:type="dxa"/>
            <w:gridSpan w:val="2"/>
            <w:vMerge w:val="restart"/>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2024 год отчета</w:t>
            </w:r>
          </w:p>
        </w:tc>
        <w:tc>
          <w:tcPr>
            <w:tcW w:w="3564" w:type="dxa"/>
            <w:gridSpan w:val="7"/>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Плановые значения целевых</w:t>
            </w:r>
          </w:p>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Индикаторов  по годам</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1134" w:type="dxa"/>
            <w:gridSpan w:val="2"/>
          </w:tcPr>
          <w:p w:rsidR="00ED0C47" w:rsidRPr="00ED0C47" w:rsidRDefault="00ED0C47" w:rsidP="006B723F">
            <w:pPr>
              <w:jc w:val="center"/>
              <w:rPr>
                <w:rFonts w:ascii="Times New Roman" w:eastAsia="Times New Roman" w:hAnsi="Times New Roman" w:cs="Times New Roman"/>
              </w:rPr>
            </w:pPr>
            <w:r w:rsidRPr="00ED0C47">
              <w:rPr>
                <w:rFonts w:ascii="Times New Roman" w:eastAsia="Times New Roman" w:hAnsi="Times New Roman" w:cs="Times New Roman"/>
              </w:rPr>
              <w:t>Итог</w:t>
            </w:r>
          </w:p>
          <w:p w:rsidR="00ED0C47" w:rsidRPr="00ED0C47" w:rsidRDefault="00ED0C47" w:rsidP="006B723F">
            <w:pPr>
              <w:tabs>
                <w:tab w:val="left" w:pos="1272"/>
              </w:tabs>
              <w:spacing w:line="238" w:lineRule="auto"/>
              <w:rPr>
                <w:rFonts w:ascii="Times New Roman" w:eastAsia="Times New Roman" w:hAnsi="Times New Roman" w:cs="Times New Roman"/>
              </w:rPr>
            </w:pPr>
          </w:p>
        </w:tc>
      </w:tr>
      <w:tr w:rsidR="00ED0C47" w:rsidRPr="00ED0C47" w:rsidTr="006B723F">
        <w:trPr>
          <w:trHeight w:val="428"/>
        </w:trPr>
        <w:tc>
          <w:tcPr>
            <w:tcW w:w="571" w:type="dxa"/>
            <w:vMerge/>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3952" w:type="dxa"/>
            <w:vMerge/>
          </w:tcPr>
          <w:p w:rsidR="00ED0C47" w:rsidRPr="00ED0C47" w:rsidRDefault="00ED0C47" w:rsidP="006B723F">
            <w:pPr>
              <w:tabs>
                <w:tab w:val="left" w:pos="1272"/>
              </w:tabs>
              <w:spacing w:line="238" w:lineRule="auto"/>
              <w:jc w:val="center"/>
              <w:rPr>
                <w:rFonts w:ascii="Times New Roman" w:eastAsia="Times New Roman" w:hAnsi="Times New Roman" w:cs="Times New Roman"/>
              </w:rPr>
            </w:pPr>
          </w:p>
        </w:tc>
        <w:tc>
          <w:tcPr>
            <w:tcW w:w="1130" w:type="dxa"/>
            <w:gridSpan w:val="2"/>
            <w:vMerge/>
          </w:tcPr>
          <w:p w:rsidR="00ED0C47" w:rsidRPr="00ED0C47" w:rsidRDefault="00ED0C47" w:rsidP="006B723F">
            <w:pPr>
              <w:tabs>
                <w:tab w:val="left" w:pos="1272"/>
              </w:tabs>
              <w:spacing w:line="238" w:lineRule="auto"/>
              <w:jc w:val="center"/>
              <w:rPr>
                <w:rFonts w:ascii="Times New Roman" w:eastAsia="Times New Roman" w:hAnsi="Times New Roman" w:cs="Times New Roman"/>
              </w:rPr>
            </w:pPr>
          </w:p>
        </w:tc>
        <w:tc>
          <w:tcPr>
            <w:tcW w:w="990" w:type="dxa"/>
            <w:gridSpan w:val="2"/>
            <w:vMerge/>
          </w:tcPr>
          <w:p w:rsidR="00ED0C47" w:rsidRPr="00ED0C47" w:rsidRDefault="00ED0C47" w:rsidP="006B723F">
            <w:pPr>
              <w:tabs>
                <w:tab w:val="left" w:pos="1272"/>
              </w:tabs>
              <w:spacing w:line="238" w:lineRule="auto"/>
              <w:jc w:val="center"/>
              <w:rPr>
                <w:rFonts w:ascii="Times New Roman" w:eastAsia="Times New Roman" w:hAnsi="Times New Roman" w:cs="Times New Roman"/>
              </w:rPr>
            </w:pPr>
          </w:p>
        </w:tc>
        <w:tc>
          <w:tcPr>
            <w:tcW w:w="1177" w:type="dxa"/>
            <w:gridSpan w:val="3"/>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2025</w:t>
            </w:r>
          </w:p>
        </w:tc>
        <w:tc>
          <w:tcPr>
            <w:tcW w:w="1175" w:type="dxa"/>
            <w:gridSpan w:val="2"/>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2026</w:t>
            </w:r>
          </w:p>
        </w:tc>
        <w:tc>
          <w:tcPr>
            <w:tcW w:w="1212"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2027</w:t>
            </w:r>
          </w:p>
        </w:tc>
        <w:tc>
          <w:tcPr>
            <w:tcW w:w="1134"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К 2027 году</w:t>
            </w:r>
          </w:p>
        </w:tc>
      </w:tr>
      <w:tr w:rsidR="00ED0C47" w:rsidRPr="00ED0C47" w:rsidTr="006B723F">
        <w:trPr>
          <w:trHeight w:val="25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0770" w:type="dxa"/>
            <w:gridSpan w:val="14"/>
          </w:tcPr>
          <w:p w:rsidR="00ED0C47" w:rsidRPr="00ED0C47" w:rsidRDefault="00ED0C47" w:rsidP="006B723F">
            <w:pPr>
              <w:tabs>
                <w:tab w:val="left" w:pos="1272"/>
              </w:tabs>
              <w:spacing w:line="238" w:lineRule="auto"/>
              <w:jc w:val="center"/>
              <w:rPr>
                <w:rFonts w:ascii="Times New Roman" w:eastAsia="Times New Roman" w:hAnsi="Times New Roman" w:cs="Times New Roman"/>
                <w:b/>
              </w:rPr>
            </w:pPr>
            <w:r w:rsidRPr="00ED0C47">
              <w:rPr>
                <w:rFonts w:ascii="Times New Roman" w:eastAsia="Times New Roman" w:hAnsi="Times New Roman" w:cs="Times New Roman"/>
                <w:b/>
              </w:rPr>
              <w:t>Цель: Повысить эффективность деятельности МБДОУ и качество образовательных услуг в соотсовр требованиями</w:t>
            </w:r>
          </w:p>
        </w:tc>
      </w:tr>
      <w:tr w:rsidR="00ED0C47" w:rsidRPr="00ED0C47" w:rsidTr="006B723F">
        <w:trPr>
          <w:trHeight w:val="678"/>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1.</w:t>
            </w:r>
          </w:p>
        </w:tc>
        <w:tc>
          <w:tcPr>
            <w:tcW w:w="3952" w:type="dxa"/>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 xml:space="preserve">Уровень достижения цели и задач </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Программы развития</w:t>
            </w:r>
          </w:p>
        </w:tc>
        <w:tc>
          <w:tcPr>
            <w:tcW w:w="113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1177" w:type="dxa"/>
            <w:gridSpan w:val="3"/>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20%</w:t>
            </w: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50%</w:t>
            </w:r>
          </w:p>
        </w:tc>
        <w:tc>
          <w:tcPr>
            <w:tcW w:w="1212"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70%</w:t>
            </w:r>
          </w:p>
        </w:tc>
        <w:tc>
          <w:tcPr>
            <w:tcW w:w="1134"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100%</w:t>
            </w:r>
          </w:p>
        </w:tc>
      </w:tr>
      <w:tr w:rsidR="00ED0C47" w:rsidRPr="00ED0C47" w:rsidTr="006B723F">
        <w:trPr>
          <w:trHeight w:val="678"/>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2</w:t>
            </w:r>
          </w:p>
        </w:tc>
        <w:tc>
          <w:tcPr>
            <w:tcW w:w="3952"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Доля/прирост доли родителей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(законных представителей) воспитанников, удовлетворенных качеством деятельности </w:t>
            </w:r>
          </w:p>
        </w:tc>
        <w:tc>
          <w:tcPr>
            <w:tcW w:w="113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color w:val="FF0000"/>
              </w:rPr>
            </w:pPr>
            <w:r w:rsidRPr="00ED0C47">
              <w:rPr>
                <w:rFonts w:ascii="Times New Roman" w:eastAsia="Times New Roman" w:hAnsi="Times New Roman" w:cs="Times New Roman"/>
              </w:rPr>
              <w:t>96%</w:t>
            </w:r>
          </w:p>
        </w:tc>
        <w:tc>
          <w:tcPr>
            <w:tcW w:w="1177" w:type="dxa"/>
            <w:gridSpan w:val="3"/>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Не менее 96%</w:t>
            </w: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Не менее 96%</w:t>
            </w:r>
          </w:p>
        </w:tc>
        <w:tc>
          <w:tcPr>
            <w:tcW w:w="1212"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w:t>
            </w:r>
          </w:p>
        </w:tc>
        <w:tc>
          <w:tcPr>
            <w:tcW w:w="1134"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98%</w:t>
            </w:r>
          </w:p>
        </w:tc>
      </w:tr>
      <w:tr w:rsidR="00ED0C47" w:rsidRPr="00ED0C47" w:rsidTr="006B723F">
        <w:trPr>
          <w:trHeight w:val="333"/>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0770" w:type="dxa"/>
            <w:gridSpan w:val="14"/>
          </w:tcPr>
          <w:p w:rsidR="00ED0C47" w:rsidRPr="00ED0C47" w:rsidRDefault="00ED0C47" w:rsidP="006B723F">
            <w:pPr>
              <w:spacing w:line="236" w:lineRule="auto"/>
              <w:ind w:right="560"/>
              <w:jc w:val="center"/>
              <w:rPr>
                <w:rFonts w:ascii="Times New Roman" w:hAnsi="Times New Roman" w:cs="Times New Roman"/>
                <w:b/>
              </w:rPr>
            </w:pPr>
            <w:r w:rsidRPr="00ED0C47">
              <w:rPr>
                <w:rFonts w:ascii="Times New Roman" w:eastAsia="Times New Roman" w:hAnsi="Times New Roman" w:cs="Times New Roman"/>
                <w:b/>
              </w:rPr>
              <w:t>Задача 1:</w:t>
            </w:r>
            <w:r w:rsidRPr="00ED0C47">
              <w:rPr>
                <w:rFonts w:ascii="Times New Roman" w:hAnsi="Times New Roman" w:cs="Times New Roman"/>
                <w:b/>
              </w:rPr>
              <w:t xml:space="preserve"> Расширить содержание ДО в соответствии с современными требованиями (ФОП ДО)</w:t>
            </w:r>
          </w:p>
          <w:p w:rsidR="00ED0C47" w:rsidRPr="00ED0C47" w:rsidRDefault="00ED0C47" w:rsidP="006B723F">
            <w:pPr>
              <w:tabs>
                <w:tab w:val="left" w:pos="1272"/>
              </w:tabs>
              <w:spacing w:line="238" w:lineRule="auto"/>
              <w:jc w:val="center"/>
              <w:rPr>
                <w:rFonts w:ascii="Times New Roman" w:eastAsia="Times New Roman" w:hAnsi="Times New Roman" w:cs="Times New Roman"/>
                <w:b/>
              </w:rPr>
            </w:pPr>
          </w:p>
        </w:tc>
      </w:tr>
      <w:tr w:rsidR="00ED0C47" w:rsidRPr="00ED0C47" w:rsidTr="006B723F">
        <w:trPr>
          <w:trHeight w:val="50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3960" w:type="dxa"/>
            <w:gridSpan w:val="2"/>
          </w:tcPr>
          <w:p w:rsidR="00ED0C47" w:rsidRPr="00ED0C47" w:rsidRDefault="00ED0C47" w:rsidP="006B723F">
            <w:pPr>
              <w:spacing w:line="236" w:lineRule="auto"/>
              <w:ind w:right="128"/>
              <w:jc w:val="both"/>
              <w:rPr>
                <w:rFonts w:ascii="Times New Roman" w:hAnsi="Times New Roman" w:cs="Times New Roman"/>
              </w:rPr>
            </w:pPr>
            <w:r w:rsidRPr="00ED0C47">
              <w:rPr>
                <w:rFonts w:ascii="Times New Roman" w:hAnsi="Times New Roman" w:cs="Times New Roman"/>
                <w:b/>
              </w:rPr>
              <w:t>Мероприятие1.1.</w:t>
            </w:r>
            <w:r w:rsidRPr="00ED0C47">
              <w:rPr>
                <w:rFonts w:ascii="Times New Roman" w:hAnsi="Times New Roman" w:cs="Times New Roman"/>
              </w:rPr>
              <w:t>Расширить образовательные задачи в части формируемой участниками образовательных отношений (этнокультурные, краеведческие)</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67"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21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34"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r>
      <w:tr w:rsidR="00ED0C47" w:rsidRPr="00ED0C47" w:rsidTr="006B723F">
        <w:trPr>
          <w:trHeight w:val="383"/>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3960" w:type="dxa"/>
            <w:gridSpan w:val="2"/>
          </w:tcPr>
          <w:p w:rsidR="00ED0C47" w:rsidRPr="00ED0C47" w:rsidRDefault="00ED0C47" w:rsidP="006B723F">
            <w:pPr>
              <w:spacing w:line="236" w:lineRule="auto"/>
              <w:ind w:right="128"/>
              <w:jc w:val="both"/>
              <w:rPr>
                <w:rFonts w:ascii="Times New Roman" w:hAnsi="Times New Roman" w:cs="Times New Roman"/>
              </w:rPr>
            </w:pPr>
            <w:r w:rsidRPr="00ED0C47">
              <w:rPr>
                <w:rFonts w:ascii="Times New Roman" w:hAnsi="Times New Roman" w:cs="Times New Roman"/>
                <w:b/>
              </w:rPr>
              <w:t>Проект 1.1.1</w:t>
            </w:r>
            <w:r w:rsidRPr="00ED0C47">
              <w:rPr>
                <w:rFonts w:ascii="Times New Roman" w:hAnsi="Times New Roman" w:cs="Times New Roman"/>
              </w:rPr>
              <w:t xml:space="preserve"> Рабочие программы МБДОУ</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67"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21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34"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r>
      <w:tr w:rsidR="00ED0C47" w:rsidRPr="00ED0C47" w:rsidTr="006B723F">
        <w:trPr>
          <w:trHeight w:val="50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1</w:t>
            </w:r>
          </w:p>
        </w:tc>
        <w:tc>
          <w:tcPr>
            <w:tcW w:w="3960" w:type="dxa"/>
            <w:gridSpan w:val="2"/>
          </w:tcPr>
          <w:p w:rsidR="00ED0C47" w:rsidRPr="00ED0C47" w:rsidRDefault="00ED0C47" w:rsidP="006B723F">
            <w:pPr>
              <w:spacing w:line="236" w:lineRule="auto"/>
              <w:ind w:right="128"/>
              <w:jc w:val="both"/>
              <w:rPr>
                <w:rFonts w:ascii="Times New Roman" w:hAnsi="Times New Roman" w:cs="Times New Roman"/>
              </w:rPr>
            </w:pPr>
            <w:r w:rsidRPr="00ED0C47">
              <w:rPr>
                <w:rFonts w:ascii="Times New Roman" w:hAnsi="Times New Roman" w:cs="Times New Roman"/>
              </w:rPr>
              <w:t>Разработка рабочих программ, методичек по этнокультурному воспитанию и краеведению;</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Един.</w:t>
            </w: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1167" w:type="dxa"/>
            <w:gridSpan w:val="2"/>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В разра-ботке</w:t>
            </w:r>
          </w:p>
        </w:tc>
        <w:tc>
          <w:tcPr>
            <w:tcW w:w="1175" w:type="dxa"/>
            <w:gridSpan w:val="2"/>
          </w:tcPr>
          <w:p w:rsidR="00ED0C47" w:rsidRPr="00ED0C47" w:rsidRDefault="00ED0C47" w:rsidP="006B723F">
            <w:pPr>
              <w:tabs>
                <w:tab w:val="left" w:pos="1272"/>
              </w:tabs>
              <w:wordWrap w:val="0"/>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1</w:t>
            </w:r>
          </w:p>
        </w:tc>
        <w:tc>
          <w:tcPr>
            <w:tcW w:w="1212"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1</w:t>
            </w:r>
          </w:p>
        </w:tc>
        <w:tc>
          <w:tcPr>
            <w:tcW w:w="1134"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1</w:t>
            </w:r>
          </w:p>
        </w:tc>
      </w:tr>
      <w:tr w:rsidR="00ED0C47" w:rsidRPr="00ED0C47" w:rsidTr="006B723F">
        <w:trPr>
          <w:trHeight w:val="50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2</w:t>
            </w:r>
          </w:p>
        </w:tc>
        <w:tc>
          <w:tcPr>
            <w:tcW w:w="3960" w:type="dxa"/>
            <w:gridSpan w:val="2"/>
          </w:tcPr>
          <w:p w:rsidR="00ED0C47" w:rsidRPr="00ED0C47" w:rsidRDefault="00ED0C47" w:rsidP="006B723F">
            <w:pPr>
              <w:spacing w:line="236" w:lineRule="auto"/>
              <w:ind w:right="128"/>
              <w:jc w:val="both"/>
              <w:rPr>
                <w:rFonts w:ascii="Times New Roman" w:hAnsi="Times New Roman" w:cs="Times New Roman"/>
              </w:rPr>
            </w:pPr>
            <w:r w:rsidRPr="00ED0C47">
              <w:rPr>
                <w:rFonts w:ascii="Times New Roman" w:hAnsi="Times New Roman" w:cs="Times New Roman"/>
              </w:rPr>
              <w:t>Доля родителей удовлетворённых качеством реализации  программ</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1167"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30%</w:t>
            </w:r>
          </w:p>
        </w:tc>
        <w:tc>
          <w:tcPr>
            <w:tcW w:w="1212"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50%</w:t>
            </w:r>
          </w:p>
        </w:tc>
        <w:tc>
          <w:tcPr>
            <w:tcW w:w="1134"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Более50%</w:t>
            </w:r>
          </w:p>
        </w:tc>
      </w:tr>
      <w:tr w:rsidR="00ED0C47" w:rsidRPr="00ED0C47" w:rsidTr="006B723F">
        <w:trPr>
          <w:trHeight w:val="50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lastRenderedPageBreak/>
              <w:t>3</w:t>
            </w:r>
          </w:p>
        </w:tc>
        <w:tc>
          <w:tcPr>
            <w:tcW w:w="3960" w:type="dxa"/>
            <w:gridSpan w:val="2"/>
          </w:tcPr>
          <w:p w:rsidR="00ED0C47" w:rsidRPr="00ED0C47" w:rsidRDefault="00ED0C47" w:rsidP="006B723F">
            <w:pPr>
              <w:rPr>
                <w:rFonts w:ascii="Times New Roman" w:hAnsi="Times New Roman" w:cs="Times New Roman"/>
              </w:rPr>
            </w:pPr>
            <w:r w:rsidRPr="00ED0C47">
              <w:rPr>
                <w:rFonts w:ascii="Times New Roman" w:eastAsia="Times New Roman" w:hAnsi="Times New Roman" w:cs="Times New Roman"/>
              </w:rPr>
              <w:t>Доля воспитанников, достигших целевых ориентиров, предусмотренных образовательной программой по этнокультурному образованию</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1167"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40%</w:t>
            </w:r>
          </w:p>
        </w:tc>
        <w:tc>
          <w:tcPr>
            <w:tcW w:w="1212"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50%</w:t>
            </w:r>
          </w:p>
        </w:tc>
        <w:tc>
          <w:tcPr>
            <w:tcW w:w="1134"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Более 50%</w:t>
            </w:r>
          </w:p>
        </w:tc>
      </w:tr>
      <w:tr w:rsidR="00ED0C47" w:rsidRPr="00ED0C47" w:rsidTr="006B723F">
        <w:trPr>
          <w:trHeight w:val="238"/>
        </w:trPr>
        <w:tc>
          <w:tcPr>
            <w:tcW w:w="11341" w:type="dxa"/>
            <w:gridSpan w:val="15"/>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r>
      <w:tr w:rsidR="00ED0C47" w:rsidRPr="00ED0C47" w:rsidTr="006B723F">
        <w:trPr>
          <w:trHeight w:val="100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3960" w:type="dxa"/>
            <w:gridSpan w:val="2"/>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hAnsi="Times New Roman" w:cs="Times New Roman"/>
                <w:b/>
              </w:rPr>
              <w:t>Мероприятие1.2.</w:t>
            </w:r>
            <w:r w:rsidRPr="00ED0C47">
              <w:rPr>
                <w:rFonts w:ascii="Times New Roman" w:hAnsi="Times New Roman" w:cs="Times New Roman"/>
              </w:rPr>
              <w:t>Обеспечить сохранение,  поддержание и укрепление здоровья участников образовательного процесса (воспитанники, сотрудники)</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32"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290" w:type="dxa"/>
            <w:gridSpan w:val="3"/>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34"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r>
      <w:tr w:rsidR="00ED0C47" w:rsidRPr="00ED0C47" w:rsidTr="006B723F">
        <w:trPr>
          <w:trHeight w:val="238"/>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3960"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b/>
              </w:rPr>
              <w:t xml:space="preserve">Проект1.2.1.  </w:t>
            </w:r>
            <w:r w:rsidRPr="00ED0C47">
              <w:rPr>
                <w:rFonts w:ascii="Times New Roman" w:hAnsi="Times New Roman" w:cs="Times New Roman"/>
              </w:rPr>
              <w:t xml:space="preserve">Спортивный комплекс </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32"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290" w:type="dxa"/>
            <w:gridSpan w:val="3"/>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34"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r>
      <w:tr w:rsidR="00ED0C47" w:rsidRPr="00ED0C47" w:rsidTr="006B723F">
        <w:trPr>
          <w:trHeight w:val="238"/>
        </w:trPr>
        <w:tc>
          <w:tcPr>
            <w:tcW w:w="571" w:type="dxa"/>
          </w:tcPr>
          <w:p w:rsidR="00ED0C47" w:rsidRPr="00ED0C47" w:rsidRDefault="00ED0C47" w:rsidP="00ED0C47">
            <w:pPr>
              <w:pStyle w:val="a4"/>
              <w:numPr>
                <w:ilvl w:val="0"/>
                <w:numId w:val="2"/>
              </w:numPr>
              <w:tabs>
                <w:tab w:val="left" w:pos="1272"/>
              </w:tabs>
              <w:spacing w:line="238" w:lineRule="auto"/>
              <w:contextualSpacing/>
              <w:jc w:val="right"/>
              <w:rPr>
                <w:rFonts w:ascii="Times New Roman" w:eastAsia="Times New Roman" w:hAnsi="Times New Roman" w:cs="Times New Roman"/>
              </w:rPr>
            </w:pPr>
            <w:r w:rsidRPr="00ED0C47">
              <w:rPr>
                <w:rFonts w:ascii="Times New Roman" w:eastAsia="Times New Roman" w:hAnsi="Times New Roman" w:cs="Times New Roman"/>
              </w:rPr>
              <w:t>У</w:t>
            </w:r>
          </w:p>
        </w:tc>
        <w:tc>
          <w:tcPr>
            <w:tcW w:w="3960"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Удельный вес воспитанников охваченных мерами по сохранению и укреплению здоровья </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1132" w:type="dxa"/>
          </w:tcPr>
          <w:p w:rsidR="00ED0C47" w:rsidRPr="00ED0C47" w:rsidRDefault="00ED0C47" w:rsidP="006B723F">
            <w:pPr>
              <w:tabs>
                <w:tab w:val="left" w:pos="1272"/>
              </w:tabs>
              <w:wordWrap w:val="0"/>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30%</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50%</w:t>
            </w:r>
          </w:p>
        </w:tc>
        <w:tc>
          <w:tcPr>
            <w:tcW w:w="1290" w:type="dxa"/>
            <w:gridSpan w:val="3"/>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50%</w:t>
            </w:r>
          </w:p>
        </w:tc>
        <w:tc>
          <w:tcPr>
            <w:tcW w:w="1134"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Более 50%</w:t>
            </w:r>
          </w:p>
        </w:tc>
      </w:tr>
      <w:tr w:rsidR="00ED0C47" w:rsidRPr="00ED0C47" w:rsidTr="006B723F">
        <w:trPr>
          <w:trHeight w:val="238"/>
        </w:trPr>
        <w:tc>
          <w:tcPr>
            <w:tcW w:w="571" w:type="dxa"/>
          </w:tcPr>
          <w:p w:rsidR="00ED0C47" w:rsidRPr="00ED0C47" w:rsidRDefault="00ED0C47" w:rsidP="00ED0C47">
            <w:pPr>
              <w:pStyle w:val="a4"/>
              <w:numPr>
                <w:ilvl w:val="0"/>
                <w:numId w:val="2"/>
              </w:numPr>
              <w:tabs>
                <w:tab w:val="left" w:pos="1272"/>
              </w:tabs>
              <w:spacing w:line="238" w:lineRule="auto"/>
              <w:contextualSpacing/>
              <w:jc w:val="right"/>
              <w:rPr>
                <w:rFonts w:ascii="Times New Roman" w:eastAsia="Times New Roman" w:hAnsi="Times New Roman" w:cs="Times New Roman"/>
              </w:rPr>
            </w:pPr>
          </w:p>
        </w:tc>
        <w:tc>
          <w:tcPr>
            <w:tcW w:w="3960" w:type="dxa"/>
            <w:gridSpan w:val="2"/>
          </w:tcPr>
          <w:p w:rsidR="00ED0C47" w:rsidRPr="00ED0C47" w:rsidRDefault="00ED0C47" w:rsidP="006B723F">
            <w:pPr>
              <w:spacing w:line="236" w:lineRule="auto"/>
              <w:ind w:right="128"/>
              <w:jc w:val="both"/>
              <w:rPr>
                <w:rFonts w:ascii="Times New Roman" w:hAnsi="Times New Roman" w:cs="Times New Roman"/>
              </w:rPr>
            </w:pPr>
            <w:r w:rsidRPr="00ED0C47">
              <w:rPr>
                <w:rFonts w:ascii="Times New Roman" w:hAnsi="Times New Roman" w:cs="Times New Roman"/>
              </w:rPr>
              <w:t>Доля родителей удовлетворенных проектами по сохранению и укреплению здоровья</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1132"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50%</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50%</w:t>
            </w:r>
          </w:p>
        </w:tc>
        <w:tc>
          <w:tcPr>
            <w:tcW w:w="1290" w:type="dxa"/>
            <w:gridSpan w:val="3"/>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70%</w:t>
            </w:r>
          </w:p>
        </w:tc>
        <w:tc>
          <w:tcPr>
            <w:tcW w:w="1134"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Более 70%</w:t>
            </w:r>
          </w:p>
        </w:tc>
      </w:tr>
      <w:tr w:rsidR="00ED0C47" w:rsidRPr="00ED0C47" w:rsidTr="006B723F">
        <w:trPr>
          <w:trHeight w:val="279"/>
        </w:trPr>
        <w:tc>
          <w:tcPr>
            <w:tcW w:w="10804" w:type="dxa"/>
            <w:gridSpan w:val="14"/>
          </w:tcPr>
          <w:p w:rsidR="00ED0C47" w:rsidRPr="00ED0C47" w:rsidRDefault="00ED0C47" w:rsidP="006B723F">
            <w:pPr>
              <w:tabs>
                <w:tab w:val="left" w:pos="1272"/>
              </w:tabs>
              <w:spacing w:line="238" w:lineRule="auto"/>
              <w:jc w:val="center"/>
              <w:rPr>
                <w:rFonts w:ascii="Times New Roman" w:eastAsia="Times New Roman" w:hAnsi="Times New Roman" w:cs="Times New Roman"/>
                <w:b/>
              </w:rPr>
            </w:pPr>
            <w:r w:rsidRPr="00ED0C47">
              <w:rPr>
                <w:rFonts w:ascii="Times New Roman" w:hAnsi="Times New Roman" w:cs="Times New Roman"/>
                <w:b/>
              </w:rPr>
              <w:t>2.Усовершенствовать и развивать ресурсный потенциал дошкольной организации</w:t>
            </w:r>
          </w:p>
        </w:tc>
        <w:tc>
          <w:tcPr>
            <w:tcW w:w="537" w:type="dxa"/>
          </w:tcPr>
          <w:p w:rsidR="00ED0C47" w:rsidRPr="00ED0C47" w:rsidRDefault="00ED0C47" w:rsidP="006B723F">
            <w:pPr>
              <w:tabs>
                <w:tab w:val="left" w:pos="1272"/>
              </w:tabs>
              <w:spacing w:line="238" w:lineRule="auto"/>
              <w:jc w:val="center"/>
              <w:rPr>
                <w:rFonts w:ascii="Times New Roman" w:eastAsia="Times New Roman" w:hAnsi="Times New Roman" w:cs="Times New Roman"/>
                <w:b/>
              </w:rPr>
            </w:pPr>
          </w:p>
        </w:tc>
      </w:tr>
      <w:tr w:rsidR="00ED0C47" w:rsidRPr="00ED0C47" w:rsidTr="006B723F">
        <w:trPr>
          <w:trHeight w:val="412"/>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3960" w:type="dxa"/>
            <w:gridSpan w:val="2"/>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hAnsi="Times New Roman" w:cs="Times New Roman"/>
                <w:b/>
              </w:rPr>
              <w:t>Мероприятие 2.1.</w:t>
            </w:r>
            <w:r w:rsidRPr="00ED0C47">
              <w:rPr>
                <w:rFonts w:ascii="Times New Roman" w:hAnsi="Times New Roman" w:cs="Times New Roman"/>
              </w:rPr>
              <w:t xml:space="preserve"> Модернизация материально-технической базы </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67"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2"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4" w:type="dxa"/>
            <w:gridSpan w:val="3"/>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r>
      <w:tr w:rsidR="00ED0C47" w:rsidRPr="00ED0C47" w:rsidTr="006B723F">
        <w:trPr>
          <w:trHeight w:val="352"/>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3960" w:type="dxa"/>
            <w:gridSpan w:val="2"/>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b/>
              </w:rPr>
              <w:t>Проект 2.1.1</w:t>
            </w:r>
            <w:r w:rsidRPr="00ED0C47">
              <w:rPr>
                <w:rFonts w:ascii="Times New Roman" w:eastAsia="Times New Roman" w:hAnsi="Times New Roman" w:cs="Times New Roman"/>
              </w:rPr>
              <w:t>. Инновационная среда-современная группа</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67"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2"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4" w:type="dxa"/>
            <w:gridSpan w:val="3"/>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r>
      <w:tr w:rsidR="00ED0C47" w:rsidRPr="00ED0C47" w:rsidTr="006B723F">
        <w:trPr>
          <w:trHeight w:val="25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1</w:t>
            </w:r>
          </w:p>
        </w:tc>
        <w:tc>
          <w:tcPr>
            <w:tcW w:w="3960" w:type="dxa"/>
            <w:gridSpan w:val="2"/>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Удельный вес педагогов принимающих участие  в модернизации технической базы</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1167" w:type="dxa"/>
            <w:gridSpan w:val="2"/>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25% (4 педагога)</w:t>
            </w: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35% (6 педагогов)</w:t>
            </w:r>
          </w:p>
        </w:tc>
        <w:tc>
          <w:tcPr>
            <w:tcW w:w="1172"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50% (9 педагогов)</w:t>
            </w:r>
          </w:p>
        </w:tc>
        <w:tc>
          <w:tcPr>
            <w:tcW w:w="1174" w:type="dxa"/>
            <w:gridSpan w:val="3"/>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50%</w:t>
            </w:r>
          </w:p>
        </w:tc>
      </w:tr>
      <w:tr w:rsidR="00ED0C47" w:rsidRPr="00ED0C47" w:rsidTr="006B723F">
        <w:trPr>
          <w:trHeight w:val="25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2.</w:t>
            </w:r>
          </w:p>
        </w:tc>
        <w:tc>
          <w:tcPr>
            <w:tcW w:w="3960" w:type="dxa"/>
            <w:gridSpan w:val="2"/>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Величина  внебюджетных доходов МБДОУ</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руб</w:t>
            </w: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210,000</w:t>
            </w:r>
          </w:p>
        </w:tc>
        <w:tc>
          <w:tcPr>
            <w:tcW w:w="1167"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+20,000</w:t>
            </w: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+25,000</w:t>
            </w:r>
          </w:p>
        </w:tc>
        <w:tc>
          <w:tcPr>
            <w:tcW w:w="1172"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+30,000</w:t>
            </w:r>
          </w:p>
        </w:tc>
        <w:tc>
          <w:tcPr>
            <w:tcW w:w="1174" w:type="dxa"/>
            <w:gridSpan w:val="3"/>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Более 280.000 руб</w:t>
            </w:r>
          </w:p>
        </w:tc>
      </w:tr>
      <w:tr w:rsidR="00ED0C47" w:rsidRPr="00ED0C47" w:rsidTr="006B723F">
        <w:trPr>
          <w:trHeight w:val="250"/>
        </w:trPr>
        <w:tc>
          <w:tcPr>
            <w:tcW w:w="11341" w:type="dxa"/>
            <w:gridSpan w:val="15"/>
          </w:tcPr>
          <w:p w:rsidR="00ED0C47" w:rsidRPr="00ED0C47" w:rsidRDefault="00ED0C47" w:rsidP="006B723F">
            <w:pPr>
              <w:tabs>
                <w:tab w:val="left" w:pos="1272"/>
              </w:tabs>
              <w:spacing w:line="238" w:lineRule="auto"/>
              <w:jc w:val="center"/>
              <w:rPr>
                <w:rFonts w:ascii="Times New Roman" w:eastAsia="Times New Roman" w:hAnsi="Times New Roman" w:cs="Times New Roman"/>
                <w:b/>
              </w:rPr>
            </w:pPr>
            <w:r w:rsidRPr="00ED0C47">
              <w:rPr>
                <w:rFonts w:ascii="Times New Roman" w:eastAsia="Times New Roman" w:hAnsi="Times New Roman" w:cs="Times New Roman"/>
                <w:b/>
              </w:rPr>
              <w:t>3.</w:t>
            </w:r>
            <w:r w:rsidRPr="00ED0C47">
              <w:rPr>
                <w:rFonts w:ascii="Times New Roman" w:hAnsi="Times New Roman" w:cs="Times New Roman"/>
                <w:b/>
              </w:rPr>
              <w:t xml:space="preserve"> Повысить эффективность управления дошкольной организацией</w:t>
            </w:r>
          </w:p>
        </w:tc>
      </w:tr>
      <w:tr w:rsidR="00ED0C47" w:rsidRPr="00ED0C47" w:rsidTr="006B723F">
        <w:trPr>
          <w:trHeight w:val="25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3960" w:type="dxa"/>
            <w:gridSpan w:val="2"/>
          </w:tcPr>
          <w:p w:rsidR="00ED0C47" w:rsidRPr="00ED0C47" w:rsidRDefault="00ED0C47" w:rsidP="006B723F">
            <w:pPr>
              <w:spacing w:line="236" w:lineRule="auto"/>
              <w:jc w:val="both"/>
              <w:rPr>
                <w:rFonts w:ascii="Times New Roman" w:hAnsi="Times New Roman" w:cs="Times New Roman"/>
              </w:rPr>
            </w:pPr>
            <w:r w:rsidRPr="00ED0C47">
              <w:rPr>
                <w:rFonts w:ascii="Times New Roman" w:hAnsi="Times New Roman" w:cs="Times New Roman"/>
                <w:b/>
              </w:rPr>
              <w:t>Мероприятия 3.1.</w:t>
            </w:r>
            <w:r w:rsidRPr="00ED0C47">
              <w:rPr>
                <w:rFonts w:ascii="Times New Roman" w:hAnsi="Times New Roman" w:cs="Times New Roman"/>
              </w:rPr>
              <w:t xml:space="preserve"> Создать условия для повышения качества образования</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67"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2"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4" w:type="dxa"/>
            <w:gridSpan w:val="3"/>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r>
      <w:tr w:rsidR="00ED0C47" w:rsidRPr="00ED0C47" w:rsidTr="006B723F">
        <w:trPr>
          <w:trHeight w:val="25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3960"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b/>
              </w:rPr>
              <w:t>Проект 3.1.1.</w:t>
            </w:r>
            <w:r w:rsidRPr="00ED0C47">
              <w:rPr>
                <w:rFonts w:ascii="Times New Roman" w:eastAsia="Times New Roman" w:hAnsi="Times New Roman" w:cs="Times New Roman"/>
              </w:rPr>
              <w:t xml:space="preserve"> Управление качеством образования</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67"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2"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c>
          <w:tcPr>
            <w:tcW w:w="1174" w:type="dxa"/>
            <w:gridSpan w:val="3"/>
          </w:tcPr>
          <w:p w:rsidR="00ED0C47" w:rsidRPr="00ED0C47" w:rsidRDefault="00ED0C47" w:rsidP="006B723F">
            <w:pPr>
              <w:tabs>
                <w:tab w:val="left" w:pos="1272"/>
              </w:tabs>
              <w:spacing w:line="238" w:lineRule="auto"/>
              <w:jc w:val="right"/>
              <w:rPr>
                <w:rFonts w:ascii="Times New Roman" w:eastAsia="Times New Roman" w:hAnsi="Times New Roman" w:cs="Times New Roman"/>
              </w:rPr>
            </w:pPr>
          </w:p>
        </w:tc>
      </w:tr>
      <w:tr w:rsidR="00ED0C47" w:rsidRPr="00ED0C47" w:rsidTr="006B723F">
        <w:trPr>
          <w:trHeight w:val="25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1</w:t>
            </w:r>
          </w:p>
        </w:tc>
        <w:tc>
          <w:tcPr>
            <w:tcW w:w="3960"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hAnsi="Times New Roman" w:cs="Times New Roman"/>
              </w:rPr>
              <w:t>Доля родителей принимают участие в оценке качества образования (анкетирование по итогам календарного года)</w:t>
            </w:r>
          </w:p>
        </w:tc>
        <w:tc>
          <w:tcPr>
            <w:tcW w:w="1132" w:type="dxa"/>
            <w:gridSpan w:val="2"/>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w:t>
            </w: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86%</w:t>
            </w:r>
          </w:p>
        </w:tc>
        <w:tc>
          <w:tcPr>
            <w:tcW w:w="1167"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+4%</w:t>
            </w: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+5%</w:t>
            </w:r>
          </w:p>
        </w:tc>
        <w:tc>
          <w:tcPr>
            <w:tcW w:w="1172"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+5%</w:t>
            </w:r>
          </w:p>
        </w:tc>
        <w:tc>
          <w:tcPr>
            <w:tcW w:w="1174" w:type="dxa"/>
            <w:gridSpan w:val="3"/>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100%</w:t>
            </w:r>
          </w:p>
        </w:tc>
      </w:tr>
      <w:tr w:rsidR="00ED0C47" w:rsidRPr="00ED0C47" w:rsidTr="006B723F">
        <w:trPr>
          <w:trHeight w:val="250"/>
        </w:trPr>
        <w:tc>
          <w:tcPr>
            <w:tcW w:w="571"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2</w:t>
            </w:r>
          </w:p>
        </w:tc>
        <w:tc>
          <w:tcPr>
            <w:tcW w:w="3960" w:type="dxa"/>
            <w:gridSpan w:val="2"/>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Доля педагогов применяют активные формы взаимодействия с родителями (законными представителями)</w:t>
            </w:r>
          </w:p>
        </w:tc>
        <w:tc>
          <w:tcPr>
            <w:tcW w:w="1132"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w:t>
            </w:r>
          </w:p>
        </w:tc>
        <w:tc>
          <w:tcPr>
            <w:tcW w:w="990"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50%</w:t>
            </w:r>
          </w:p>
        </w:tc>
        <w:tc>
          <w:tcPr>
            <w:tcW w:w="1167"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+10%</w:t>
            </w:r>
          </w:p>
        </w:tc>
        <w:tc>
          <w:tcPr>
            <w:tcW w:w="1175" w:type="dxa"/>
            <w:gridSpan w:val="2"/>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+10%</w:t>
            </w:r>
          </w:p>
        </w:tc>
        <w:tc>
          <w:tcPr>
            <w:tcW w:w="1172" w:type="dxa"/>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+10%</w:t>
            </w:r>
          </w:p>
        </w:tc>
        <w:tc>
          <w:tcPr>
            <w:tcW w:w="1174" w:type="dxa"/>
            <w:gridSpan w:val="3"/>
          </w:tcPr>
          <w:p w:rsidR="00ED0C47" w:rsidRPr="00ED0C47" w:rsidRDefault="00ED0C47" w:rsidP="006B723F">
            <w:pPr>
              <w:tabs>
                <w:tab w:val="left" w:pos="1272"/>
              </w:tabs>
              <w:spacing w:line="238" w:lineRule="auto"/>
              <w:jc w:val="right"/>
              <w:rPr>
                <w:rFonts w:ascii="Times New Roman" w:eastAsia="Times New Roman" w:hAnsi="Times New Roman" w:cs="Times New Roman"/>
              </w:rPr>
            </w:pPr>
            <w:r w:rsidRPr="00ED0C47">
              <w:rPr>
                <w:rFonts w:ascii="Times New Roman" w:eastAsia="Times New Roman" w:hAnsi="Times New Roman" w:cs="Times New Roman"/>
              </w:rPr>
              <w:t>80%</w:t>
            </w:r>
          </w:p>
        </w:tc>
      </w:tr>
    </w:tbl>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 xml:space="preserve">    4.2. План реализации (общая дорожная карта) Программы развития</w:t>
      </w: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В рамках задач сформирована дорожная карта Программы представлены в таблице 13.</w:t>
      </w: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Таблица 13- дорожная карта Программы развития</w:t>
      </w:r>
    </w:p>
    <w:tbl>
      <w:tblPr>
        <w:tblStyle w:val="ac"/>
        <w:tblW w:w="11199" w:type="dxa"/>
        <w:tblInd w:w="-1026" w:type="dxa"/>
        <w:tblLook w:val="04A0"/>
      </w:tblPr>
      <w:tblGrid>
        <w:gridCol w:w="850"/>
        <w:gridCol w:w="3970"/>
        <w:gridCol w:w="992"/>
        <w:gridCol w:w="1701"/>
        <w:gridCol w:w="3686"/>
      </w:tblGrid>
      <w:tr w:rsidR="00ED0C47" w:rsidRPr="00ED0C47" w:rsidTr="006B723F">
        <w:tc>
          <w:tcPr>
            <w:tcW w:w="850"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w:t>
            </w:r>
          </w:p>
        </w:tc>
        <w:tc>
          <w:tcPr>
            <w:tcW w:w="3970"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Мероприятия и проекты</w:t>
            </w:r>
          </w:p>
        </w:tc>
        <w:tc>
          <w:tcPr>
            <w:tcW w:w="992"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Сроки</w:t>
            </w:r>
          </w:p>
        </w:tc>
        <w:tc>
          <w:tcPr>
            <w:tcW w:w="1701"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Ответственное лицо</w:t>
            </w:r>
          </w:p>
        </w:tc>
        <w:tc>
          <w:tcPr>
            <w:tcW w:w="3686"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Ожидаемые</w:t>
            </w:r>
          </w:p>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результаты</w:t>
            </w:r>
          </w:p>
        </w:tc>
      </w:tr>
      <w:tr w:rsidR="00ED0C47" w:rsidRPr="00ED0C47" w:rsidTr="006B723F">
        <w:trPr>
          <w:trHeight w:val="912"/>
        </w:trPr>
        <w:tc>
          <w:tcPr>
            <w:tcW w:w="850"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1.1.</w:t>
            </w: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1.1.1.</w:t>
            </w:r>
          </w:p>
        </w:tc>
        <w:tc>
          <w:tcPr>
            <w:tcW w:w="3970"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hAnsi="Times New Roman" w:cs="Times New Roman"/>
              </w:rPr>
              <w:t>Расширить образовательные задачи в части формируемой участниками образовательных отношений (этнокультурные, краеведческие)</w:t>
            </w:r>
          </w:p>
          <w:p w:rsidR="00ED0C47" w:rsidRPr="00ED0C47" w:rsidRDefault="00ED0C47" w:rsidP="006B723F">
            <w:pPr>
              <w:tabs>
                <w:tab w:val="left" w:pos="1272"/>
              </w:tabs>
              <w:spacing w:line="238" w:lineRule="auto"/>
              <w:rPr>
                <w:rFonts w:ascii="Times New Roman" w:hAnsi="Times New Roman" w:cs="Times New Roman"/>
              </w:rPr>
            </w:pPr>
          </w:p>
          <w:p w:rsidR="00ED0C47" w:rsidRPr="00ED0C47" w:rsidRDefault="00ED0C47" w:rsidP="006B723F">
            <w:pPr>
              <w:tabs>
                <w:tab w:val="left" w:pos="1272"/>
              </w:tabs>
              <w:spacing w:line="238" w:lineRule="auto"/>
              <w:rPr>
                <w:rFonts w:ascii="Times New Roman" w:hAnsi="Times New Roman" w:cs="Times New Roman"/>
              </w:rPr>
            </w:pPr>
            <w:r w:rsidRPr="00ED0C47">
              <w:rPr>
                <w:rFonts w:ascii="Times New Roman" w:hAnsi="Times New Roman" w:cs="Times New Roman"/>
              </w:rPr>
              <w:t>Проект Рабочие программы МБДОУ</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992" w:type="dxa"/>
            <w:vMerge w:val="restart"/>
            <w:textDirection w:val="btLr"/>
          </w:tcPr>
          <w:p w:rsidR="00ED0C47" w:rsidRPr="00ED0C47" w:rsidRDefault="00ED0C47" w:rsidP="006B723F">
            <w:pPr>
              <w:tabs>
                <w:tab w:val="left" w:pos="1272"/>
              </w:tabs>
              <w:spacing w:line="238" w:lineRule="auto"/>
              <w:ind w:left="113" w:right="113"/>
              <w:jc w:val="center"/>
              <w:rPr>
                <w:rFonts w:ascii="Times New Roman" w:eastAsia="Times New Roman" w:hAnsi="Times New Roman" w:cs="Times New Roman"/>
              </w:rPr>
            </w:pPr>
            <w:r w:rsidRPr="00ED0C47">
              <w:rPr>
                <w:rFonts w:ascii="Times New Roman" w:eastAsia="Times New Roman" w:hAnsi="Times New Roman" w:cs="Times New Roman"/>
              </w:rPr>
              <w:t>Январь 2025- декабрь 2027</w:t>
            </w:r>
          </w:p>
          <w:p w:rsidR="00ED0C47" w:rsidRPr="00ED0C47" w:rsidRDefault="00ED0C47" w:rsidP="006B723F">
            <w:pPr>
              <w:tabs>
                <w:tab w:val="left" w:pos="1272"/>
              </w:tabs>
              <w:spacing w:line="238" w:lineRule="auto"/>
              <w:ind w:left="113" w:right="113"/>
              <w:jc w:val="center"/>
              <w:rPr>
                <w:rFonts w:ascii="Times New Roman" w:eastAsia="Times New Roman" w:hAnsi="Times New Roman" w:cs="Times New Roman"/>
              </w:rPr>
            </w:pPr>
          </w:p>
        </w:tc>
        <w:tc>
          <w:tcPr>
            <w:tcW w:w="1701"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 xml:space="preserve">Беляева Н.Ф., </w:t>
            </w:r>
          </w:p>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Ст. воспитатель</w:t>
            </w:r>
          </w:p>
        </w:tc>
        <w:tc>
          <w:tcPr>
            <w:tcW w:w="3686" w:type="dxa"/>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Разработаны программы по этнокультурному и краеведческому направлению</w:t>
            </w:r>
          </w:p>
        </w:tc>
      </w:tr>
      <w:tr w:rsidR="00ED0C47" w:rsidRPr="00ED0C47" w:rsidTr="006B723F">
        <w:trPr>
          <w:trHeight w:val="1596"/>
        </w:trPr>
        <w:tc>
          <w:tcPr>
            <w:tcW w:w="850"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lastRenderedPageBreak/>
              <w:t>1.2.</w:t>
            </w: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1.2.1.</w:t>
            </w:r>
          </w:p>
          <w:p w:rsidR="00ED0C47" w:rsidRPr="00ED0C47" w:rsidRDefault="00ED0C47" w:rsidP="006B723F">
            <w:pPr>
              <w:tabs>
                <w:tab w:val="left" w:pos="1272"/>
              </w:tabs>
              <w:spacing w:line="238" w:lineRule="auto"/>
              <w:jc w:val="center"/>
              <w:rPr>
                <w:rFonts w:ascii="Times New Roman" w:eastAsia="Times New Roman" w:hAnsi="Times New Roman" w:cs="Times New Roman"/>
              </w:rPr>
            </w:pPr>
          </w:p>
        </w:tc>
        <w:tc>
          <w:tcPr>
            <w:tcW w:w="3970"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hAnsi="Times New Roman" w:cs="Times New Roman"/>
              </w:rPr>
              <w:t>Обеспечить сохранение,  поддержание и укрепление здоровья воспитанников</w:t>
            </w:r>
          </w:p>
          <w:p w:rsidR="00ED0C47" w:rsidRPr="00ED0C47" w:rsidRDefault="00ED0C47" w:rsidP="006B723F">
            <w:pPr>
              <w:tabs>
                <w:tab w:val="left" w:pos="1272"/>
              </w:tabs>
              <w:spacing w:line="238" w:lineRule="auto"/>
              <w:rPr>
                <w:rFonts w:ascii="Times New Roman" w:hAnsi="Times New Roman" w:cs="Times New Roman"/>
              </w:rPr>
            </w:pPr>
          </w:p>
          <w:p w:rsidR="00ED0C47" w:rsidRPr="00ED0C47" w:rsidRDefault="00ED0C47" w:rsidP="006B723F">
            <w:pPr>
              <w:tabs>
                <w:tab w:val="left" w:pos="1272"/>
              </w:tabs>
              <w:spacing w:line="238" w:lineRule="auto"/>
              <w:rPr>
                <w:rFonts w:ascii="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hAnsi="Times New Roman" w:cs="Times New Roman"/>
              </w:rPr>
              <w:t>Проект  Спортивный комплекс</w:t>
            </w:r>
          </w:p>
        </w:tc>
        <w:tc>
          <w:tcPr>
            <w:tcW w:w="992" w:type="dxa"/>
            <w:vMerge/>
          </w:tcPr>
          <w:p w:rsidR="00ED0C47" w:rsidRPr="00ED0C47" w:rsidRDefault="00ED0C47" w:rsidP="006B723F">
            <w:pPr>
              <w:tabs>
                <w:tab w:val="left" w:pos="1272"/>
              </w:tabs>
              <w:spacing w:line="238" w:lineRule="auto"/>
              <w:jc w:val="center"/>
              <w:rPr>
                <w:rFonts w:ascii="Times New Roman" w:eastAsia="Times New Roman" w:hAnsi="Times New Roman" w:cs="Times New Roman"/>
              </w:rPr>
            </w:pPr>
          </w:p>
        </w:tc>
        <w:tc>
          <w:tcPr>
            <w:tcW w:w="1701"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 xml:space="preserve">Беляева Н.Ф., </w:t>
            </w:r>
          </w:p>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Ст. воспитатель</w:t>
            </w:r>
          </w:p>
        </w:tc>
        <w:tc>
          <w:tcPr>
            <w:tcW w:w="3686"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Разработаны проекты, приобретены оборудования для реализации задач</w:t>
            </w:r>
          </w:p>
        </w:tc>
      </w:tr>
      <w:tr w:rsidR="00ED0C47" w:rsidRPr="00ED0C47" w:rsidTr="006B723F">
        <w:trPr>
          <w:trHeight w:val="684"/>
        </w:trPr>
        <w:tc>
          <w:tcPr>
            <w:tcW w:w="850"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hAnsi="Times New Roman" w:cs="Times New Roman"/>
              </w:rPr>
              <w:t>2.1.</w:t>
            </w: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2.1.1.</w:t>
            </w:r>
          </w:p>
        </w:tc>
        <w:tc>
          <w:tcPr>
            <w:tcW w:w="3970"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hAnsi="Times New Roman" w:cs="Times New Roman"/>
              </w:rPr>
              <w:t>Модернизация материально-технической базы</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Проект «Инновационная среда -современная группа»</w:t>
            </w:r>
          </w:p>
        </w:tc>
        <w:tc>
          <w:tcPr>
            <w:tcW w:w="992" w:type="dxa"/>
            <w:vMerge/>
          </w:tcPr>
          <w:p w:rsidR="00ED0C47" w:rsidRPr="00ED0C47" w:rsidRDefault="00ED0C47" w:rsidP="006B723F">
            <w:pPr>
              <w:tabs>
                <w:tab w:val="left" w:pos="1272"/>
              </w:tabs>
              <w:spacing w:line="238" w:lineRule="auto"/>
              <w:jc w:val="center"/>
              <w:rPr>
                <w:rFonts w:ascii="Times New Roman" w:eastAsia="Times New Roman" w:hAnsi="Times New Roman" w:cs="Times New Roman"/>
              </w:rPr>
            </w:pPr>
          </w:p>
        </w:tc>
        <w:tc>
          <w:tcPr>
            <w:tcW w:w="1701"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Хозяинова Э.В., заведующий</w:t>
            </w:r>
          </w:p>
        </w:tc>
        <w:tc>
          <w:tcPr>
            <w:tcW w:w="3686" w:type="dxa"/>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Разработан проект по модернизации 1 группового помещения, приобретены оборудования, современные пособия, игровой материал</w:t>
            </w:r>
          </w:p>
        </w:tc>
      </w:tr>
      <w:tr w:rsidR="00ED0C47" w:rsidRPr="00ED0C47" w:rsidTr="006B723F">
        <w:trPr>
          <w:trHeight w:val="6315"/>
        </w:trPr>
        <w:tc>
          <w:tcPr>
            <w:tcW w:w="850"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3.1.</w:t>
            </w: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3.1.1</w:t>
            </w: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p>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w:t>
            </w:r>
          </w:p>
        </w:tc>
        <w:tc>
          <w:tcPr>
            <w:tcW w:w="3970" w:type="dxa"/>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hAnsi="Times New Roman" w:cs="Times New Roman"/>
              </w:rPr>
              <w:t>Создать условия для повышения качества образования</w:t>
            </w: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  Управление качеством образования</w:t>
            </w: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992" w:type="dxa"/>
            <w:vMerge/>
          </w:tcPr>
          <w:p w:rsidR="00ED0C47" w:rsidRPr="00ED0C47" w:rsidRDefault="00ED0C47" w:rsidP="006B723F">
            <w:pPr>
              <w:tabs>
                <w:tab w:val="left" w:pos="1272"/>
              </w:tabs>
              <w:spacing w:line="238" w:lineRule="auto"/>
              <w:jc w:val="center"/>
              <w:rPr>
                <w:rFonts w:ascii="Times New Roman" w:eastAsia="Times New Roman" w:hAnsi="Times New Roman" w:cs="Times New Roman"/>
              </w:rPr>
            </w:pPr>
          </w:p>
        </w:tc>
        <w:tc>
          <w:tcPr>
            <w:tcW w:w="1701" w:type="dxa"/>
          </w:tcPr>
          <w:p w:rsidR="00ED0C47" w:rsidRPr="00ED0C47" w:rsidRDefault="00ED0C47" w:rsidP="006B723F">
            <w:pPr>
              <w:tabs>
                <w:tab w:val="left" w:pos="1272"/>
              </w:tabs>
              <w:spacing w:line="238" w:lineRule="auto"/>
              <w:jc w:val="center"/>
              <w:rPr>
                <w:rFonts w:ascii="Times New Roman" w:eastAsia="Times New Roman" w:hAnsi="Times New Roman" w:cs="Times New Roman"/>
              </w:rPr>
            </w:pPr>
            <w:r w:rsidRPr="00ED0C47">
              <w:rPr>
                <w:rFonts w:ascii="Times New Roman" w:eastAsia="Times New Roman" w:hAnsi="Times New Roman" w:cs="Times New Roman"/>
              </w:rPr>
              <w:t>Хозяинова Э.В., заведующий</w:t>
            </w:r>
          </w:p>
        </w:tc>
        <w:tc>
          <w:tcPr>
            <w:tcW w:w="368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Выросло количество родителей принимающих участие в оценке качества образования до 100%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Доля педагогов применяют активные формы взаимодействия с родителями (законными представителями)выросла до 80%;</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 xml:space="preserve">Вырос удельный вес родителей (законных представителей), отмечающих по результатам </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 xml:space="preserve">анкетирования высокое качество </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Профессионализмом и компетентностью педагогов  96 %(анкетирование за 2024 год  показывает 93%;</w:t>
            </w:r>
          </w:p>
          <w:p w:rsidR="00ED0C47" w:rsidRPr="00ED0C47" w:rsidRDefault="00ED0C47" w:rsidP="006B723F">
            <w:pPr>
              <w:tabs>
                <w:tab w:val="left" w:pos="1272"/>
              </w:tabs>
              <w:spacing w:line="238" w:lineRule="auto"/>
              <w:jc w:val="both"/>
              <w:rPr>
                <w:rFonts w:ascii="Times New Roman" w:eastAsia="Times New Roman" w:hAnsi="Times New Roman" w:cs="Times New Roman"/>
              </w:rPr>
            </w:pPr>
          </w:p>
        </w:tc>
      </w:tr>
    </w:tbl>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center"/>
        <w:rPr>
          <w:rFonts w:ascii="Times New Roman" w:hAnsi="Times New Roman" w:cs="Times New Roman"/>
          <w:bCs/>
          <w:sz w:val="24"/>
          <w:szCs w:val="24"/>
          <w:lang w:val="ru-RU"/>
        </w:rPr>
      </w:pPr>
    </w:p>
    <w:p w:rsidR="00ED0C47" w:rsidRPr="00ED0C47" w:rsidRDefault="00ED0C47" w:rsidP="00ED0C47">
      <w:pPr>
        <w:tabs>
          <w:tab w:val="left" w:pos="1272"/>
        </w:tabs>
        <w:spacing w:line="238" w:lineRule="auto"/>
        <w:rPr>
          <w:rFonts w:ascii="Times New Roman" w:hAnsi="Times New Roman" w:cs="Times New Roman"/>
          <w:bCs/>
          <w:sz w:val="24"/>
          <w:szCs w:val="24"/>
          <w:lang w:val="ru-RU"/>
        </w:rPr>
      </w:pPr>
      <w:r w:rsidRPr="00ED0C47">
        <w:rPr>
          <w:rFonts w:ascii="Times New Roman" w:hAnsi="Times New Roman" w:cs="Times New Roman"/>
          <w:bCs/>
          <w:sz w:val="24"/>
          <w:szCs w:val="24"/>
          <w:lang w:val="ru-RU"/>
        </w:rPr>
        <w:t xml:space="preserve">                        4.3. Управление реализацией Программы </w:t>
      </w:r>
    </w:p>
    <w:p w:rsidR="00ED0C47" w:rsidRPr="00ED0C47" w:rsidRDefault="00ED0C47" w:rsidP="00ED0C47">
      <w:pPr>
        <w:tabs>
          <w:tab w:val="left" w:pos="1272"/>
        </w:tabs>
        <w:spacing w:line="238" w:lineRule="auto"/>
        <w:jc w:val="both"/>
        <w:rPr>
          <w:rFonts w:ascii="Times New Roman" w:hAnsi="Times New Roman" w:cs="Times New Roman"/>
          <w:color w:val="FF0000"/>
          <w:sz w:val="24"/>
          <w:szCs w:val="24"/>
          <w:lang w:val="ru-RU"/>
        </w:rPr>
      </w:pPr>
    </w:p>
    <w:p w:rsidR="00ED0C47" w:rsidRPr="00ED0C47" w:rsidRDefault="00ED0C47" w:rsidP="00ED0C47">
      <w:pPr>
        <w:tabs>
          <w:tab w:val="left" w:pos="1272"/>
        </w:tabs>
        <w:spacing w:line="238" w:lineRule="auto"/>
        <w:ind w:left="120" w:hangingChars="50" w:hanging="12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С реализацией Проограммы будет увязана система мотивации сотрудников МБДОУ, внесены предложения по изменениям в существующую систему стимулирующих выплат.</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Объекты, методы и сроки контроля показывает матрица контроля выполнения Программы.</w:t>
      </w:r>
    </w:p>
    <w:p w:rsidR="00ED0C47" w:rsidRPr="00ED0C47" w:rsidRDefault="00ED0C47" w:rsidP="00ED0C47">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Таблица14- Матрица контроля выполнения Программы</w:t>
      </w:r>
    </w:p>
    <w:p w:rsidR="00ED0C47" w:rsidRPr="00ED0C47" w:rsidRDefault="00ED0C47" w:rsidP="00ED0C47">
      <w:pPr>
        <w:tabs>
          <w:tab w:val="left" w:pos="1272"/>
        </w:tabs>
        <w:spacing w:line="238" w:lineRule="auto"/>
        <w:jc w:val="center"/>
        <w:rPr>
          <w:rFonts w:ascii="Times New Roman" w:hAnsi="Times New Roman" w:cs="Times New Roman"/>
        </w:rPr>
      </w:pPr>
    </w:p>
    <w:p w:rsidR="00ED0C47" w:rsidRPr="00ED0C47" w:rsidRDefault="00ED0C47" w:rsidP="00ED0C47">
      <w:pPr>
        <w:tabs>
          <w:tab w:val="left" w:pos="1272"/>
        </w:tabs>
        <w:spacing w:line="238" w:lineRule="auto"/>
        <w:jc w:val="center"/>
        <w:rPr>
          <w:rFonts w:ascii="Times New Roman" w:hAnsi="Times New Roman" w:cs="Times New Roman"/>
        </w:rPr>
      </w:pPr>
    </w:p>
    <w:tbl>
      <w:tblPr>
        <w:tblStyle w:val="ac"/>
        <w:tblW w:w="10699" w:type="dxa"/>
        <w:tblInd w:w="-743" w:type="dxa"/>
        <w:tblLook w:val="04A0"/>
      </w:tblPr>
      <w:tblGrid>
        <w:gridCol w:w="3911"/>
        <w:gridCol w:w="3177"/>
        <w:gridCol w:w="1840"/>
        <w:gridCol w:w="1771"/>
      </w:tblGrid>
      <w:tr w:rsidR="00ED0C47" w:rsidRPr="00ED0C47" w:rsidTr="006B723F">
        <w:tc>
          <w:tcPr>
            <w:tcW w:w="391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Объем контроля</w:t>
            </w:r>
          </w:p>
        </w:tc>
        <w:tc>
          <w:tcPr>
            <w:tcW w:w="3177"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Методы контроля</w:t>
            </w:r>
          </w:p>
        </w:tc>
        <w:tc>
          <w:tcPr>
            <w:tcW w:w="1840"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Ответственный</w:t>
            </w:r>
          </w:p>
        </w:tc>
        <w:tc>
          <w:tcPr>
            <w:tcW w:w="177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Срок</w:t>
            </w:r>
          </w:p>
        </w:tc>
      </w:tr>
      <w:tr w:rsidR="00ED0C47" w:rsidRPr="00ED0C47" w:rsidTr="006B723F">
        <w:tc>
          <w:tcPr>
            <w:tcW w:w="391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Отчеты о достижении цели и задач </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Программы развития (промежуточный)</w:t>
            </w:r>
          </w:p>
        </w:tc>
        <w:tc>
          <w:tcPr>
            <w:tcW w:w="3177" w:type="dxa"/>
            <w:vMerge w:val="restart"/>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Оценка степени соответствия отчета требованиям по структуре и </w:t>
            </w:r>
            <w:r w:rsidRPr="00ED0C47">
              <w:rPr>
                <w:rFonts w:ascii="Times New Roman" w:eastAsia="Times New Roman" w:hAnsi="Times New Roman" w:cs="Times New Roman"/>
                <w:sz w:val="24"/>
                <w:szCs w:val="24"/>
              </w:rPr>
              <w:lastRenderedPageBreak/>
              <w:t>содержанию. Степени достижения результатов</w:t>
            </w:r>
          </w:p>
        </w:tc>
        <w:tc>
          <w:tcPr>
            <w:tcW w:w="1840" w:type="dxa"/>
            <w:vMerge w:val="restart"/>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lastRenderedPageBreak/>
              <w:t>Старший воспитатель</w:t>
            </w:r>
          </w:p>
        </w:tc>
        <w:tc>
          <w:tcPr>
            <w:tcW w:w="1771" w:type="dxa"/>
            <w:vMerge w:val="restart"/>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До 20.01.26, </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До 20.01.27г.</w:t>
            </w:r>
          </w:p>
        </w:tc>
      </w:tr>
      <w:tr w:rsidR="00ED0C47" w:rsidRPr="00ED0C47" w:rsidTr="006B723F">
        <w:tc>
          <w:tcPr>
            <w:tcW w:w="391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lastRenderedPageBreak/>
              <w:t xml:space="preserve">Отчеты о достижении цели и задач </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Программы развития(итоговый)</w:t>
            </w:r>
          </w:p>
        </w:tc>
        <w:tc>
          <w:tcPr>
            <w:tcW w:w="3177" w:type="dxa"/>
            <w:vMerge/>
          </w:tcPr>
          <w:p w:rsidR="00ED0C47" w:rsidRPr="00ED0C47" w:rsidRDefault="00ED0C47" w:rsidP="006B723F">
            <w:pPr>
              <w:tabs>
                <w:tab w:val="left" w:pos="1272"/>
              </w:tabs>
              <w:spacing w:line="238" w:lineRule="auto"/>
              <w:jc w:val="right"/>
              <w:rPr>
                <w:rFonts w:ascii="Times New Roman" w:eastAsia="Times New Roman" w:hAnsi="Times New Roman" w:cs="Times New Roman"/>
                <w:sz w:val="24"/>
                <w:szCs w:val="24"/>
              </w:rPr>
            </w:pPr>
          </w:p>
        </w:tc>
        <w:tc>
          <w:tcPr>
            <w:tcW w:w="1840" w:type="dxa"/>
            <w:vMerge/>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p>
        </w:tc>
        <w:tc>
          <w:tcPr>
            <w:tcW w:w="1771" w:type="dxa"/>
            <w:vMerge/>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p>
        </w:tc>
      </w:tr>
      <w:tr w:rsidR="00ED0C47" w:rsidRPr="00ED0C47" w:rsidTr="006B723F">
        <w:tc>
          <w:tcPr>
            <w:tcW w:w="3911"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lastRenderedPageBreak/>
              <w:t xml:space="preserve">Уровень удовлетворенности родителей </w:t>
            </w:r>
          </w:p>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 xml:space="preserve">(законных представителей) воспитанников, качеством деятельности </w:t>
            </w:r>
          </w:p>
        </w:tc>
        <w:tc>
          <w:tcPr>
            <w:tcW w:w="317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Оценка итогов анкетирования</w:t>
            </w:r>
          </w:p>
        </w:tc>
        <w:tc>
          <w:tcPr>
            <w:tcW w:w="1840"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Старший воспитатель</w:t>
            </w:r>
          </w:p>
        </w:tc>
        <w:tc>
          <w:tcPr>
            <w:tcW w:w="177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Ежегодно январь текущего года</w:t>
            </w:r>
          </w:p>
        </w:tc>
      </w:tr>
      <w:tr w:rsidR="00ED0C47" w:rsidRPr="00ED0C47" w:rsidTr="006B723F">
        <w:tc>
          <w:tcPr>
            <w:tcW w:w="3911" w:type="dxa"/>
          </w:tcPr>
          <w:p w:rsidR="00ED0C47" w:rsidRPr="00ED0C47" w:rsidRDefault="00ED0C47" w:rsidP="006B723F">
            <w:pPr>
              <w:tabs>
                <w:tab w:val="left" w:pos="1272"/>
              </w:tabs>
              <w:spacing w:line="238" w:lineRule="auto"/>
              <w:jc w:val="both"/>
              <w:rPr>
                <w:rFonts w:ascii="Times New Roman" w:hAnsi="Times New Roman" w:cs="Times New Roman"/>
                <w:sz w:val="24"/>
                <w:szCs w:val="24"/>
                <w:highlight w:val="yellow"/>
              </w:rPr>
            </w:pPr>
            <w:r w:rsidRPr="00ED0C47">
              <w:rPr>
                <w:rFonts w:ascii="Times New Roman" w:hAnsi="Times New Roman" w:cs="Times New Roman"/>
                <w:sz w:val="24"/>
                <w:szCs w:val="24"/>
              </w:rPr>
              <w:t>Отчет о реализации  ОП ДО</w:t>
            </w:r>
          </w:p>
        </w:tc>
        <w:tc>
          <w:tcPr>
            <w:tcW w:w="3177" w:type="dxa"/>
          </w:tcPr>
          <w:p w:rsidR="00ED0C47" w:rsidRPr="00ED0C47" w:rsidRDefault="00ED0C47" w:rsidP="006B723F">
            <w:pPr>
              <w:tabs>
                <w:tab w:val="left" w:pos="1272"/>
              </w:tabs>
              <w:spacing w:line="238" w:lineRule="auto"/>
              <w:jc w:val="right"/>
              <w:rPr>
                <w:rFonts w:ascii="Times New Roman" w:eastAsia="Times New Roman" w:hAnsi="Times New Roman" w:cs="Times New Roman"/>
                <w:sz w:val="24"/>
                <w:szCs w:val="24"/>
                <w:highlight w:val="yellow"/>
              </w:rPr>
            </w:pPr>
            <w:r w:rsidRPr="00ED0C47">
              <w:rPr>
                <w:rFonts w:ascii="Times New Roman" w:eastAsia="Times New Roman" w:hAnsi="Times New Roman" w:cs="Times New Roman"/>
                <w:sz w:val="24"/>
                <w:szCs w:val="24"/>
              </w:rPr>
              <w:t>Диагностика уровня развития воспитанников</w:t>
            </w:r>
          </w:p>
        </w:tc>
        <w:tc>
          <w:tcPr>
            <w:tcW w:w="1840"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 Старший воспитатель </w:t>
            </w:r>
          </w:p>
        </w:tc>
        <w:tc>
          <w:tcPr>
            <w:tcW w:w="177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Ежегодно(май) информация в справке ВОР</w:t>
            </w:r>
          </w:p>
        </w:tc>
      </w:tr>
      <w:tr w:rsidR="00ED0C47" w:rsidRPr="00ED0C47" w:rsidTr="006B723F">
        <w:tc>
          <w:tcPr>
            <w:tcW w:w="3911" w:type="dxa"/>
          </w:tcPr>
          <w:p w:rsidR="00ED0C47" w:rsidRPr="00ED0C47" w:rsidRDefault="00ED0C47" w:rsidP="006B723F">
            <w:pPr>
              <w:spacing w:line="236" w:lineRule="auto"/>
              <w:ind w:right="560"/>
              <w:jc w:val="both"/>
              <w:rPr>
                <w:rFonts w:ascii="Times New Roman" w:eastAsia="Times New Roman" w:hAnsi="Times New Roman" w:cs="Times New Roman"/>
                <w:b/>
                <w:sz w:val="24"/>
                <w:szCs w:val="24"/>
              </w:rPr>
            </w:pPr>
            <w:r w:rsidRPr="00ED0C47">
              <w:rPr>
                <w:rFonts w:ascii="Times New Roman" w:hAnsi="Times New Roman" w:cs="Times New Roman"/>
                <w:sz w:val="24"/>
                <w:szCs w:val="24"/>
              </w:rPr>
              <w:t>Качество разработанных  образовательных программ, методичек. проектов</w:t>
            </w:r>
          </w:p>
        </w:tc>
        <w:tc>
          <w:tcPr>
            <w:tcW w:w="3177"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Оценка комплектности, достоверности, актуальности разработок, их соответствия цели и задач</w:t>
            </w:r>
          </w:p>
        </w:tc>
        <w:tc>
          <w:tcPr>
            <w:tcW w:w="1840"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Старший воспитатель</w:t>
            </w:r>
          </w:p>
        </w:tc>
        <w:tc>
          <w:tcPr>
            <w:tcW w:w="177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 мере реализации</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мероприятии  проектов</w:t>
            </w:r>
          </w:p>
        </w:tc>
      </w:tr>
      <w:tr w:rsidR="00ED0C47" w:rsidRPr="00ED0C47" w:rsidTr="006B723F">
        <w:tc>
          <w:tcPr>
            <w:tcW w:w="3911" w:type="dxa"/>
          </w:tcPr>
          <w:p w:rsidR="00ED0C47" w:rsidRPr="00ED0C47" w:rsidRDefault="00ED0C47" w:rsidP="006B723F">
            <w:pPr>
              <w:spacing w:line="236" w:lineRule="auto"/>
              <w:ind w:right="128"/>
              <w:jc w:val="both"/>
              <w:rPr>
                <w:rFonts w:ascii="Times New Roman" w:hAnsi="Times New Roman" w:cs="Times New Roman"/>
                <w:sz w:val="24"/>
                <w:szCs w:val="24"/>
              </w:rPr>
            </w:pPr>
            <w:r w:rsidRPr="00ED0C47">
              <w:rPr>
                <w:rFonts w:ascii="Times New Roman" w:hAnsi="Times New Roman" w:cs="Times New Roman"/>
                <w:sz w:val="24"/>
                <w:szCs w:val="24"/>
              </w:rPr>
              <w:t>Отчеты о результатах опросов родителей (реализация новых программ, проектов)</w:t>
            </w:r>
          </w:p>
        </w:tc>
        <w:tc>
          <w:tcPr>
            <w:tcW w:w="3177"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Проверка отчетов на предмет их  полноты и качества</w:t>
            </w:r>
          </w:p>
        </w:tc>
        <w:tc>
          <w:tcPr>
            <w:tcW w:w="1840"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Старший воспитатель</w:t>
            </w:r>
          </w:p>
        </w:tc>
        <w:tc>
          <w:tcPr>
            <w:tcW w:w="177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 мере реализации проектов</w:t>
            </w:r>
          </w:p>
        </w:tc>
      </w:tr>
      <w:tr w:rsidR="00ED0C47" w:rsidRPr="00ED0C47" w:rsidTr="006B723F">
        <w:tc>
          <w:tcPr>
            <w:tcW w:w="391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Качество  модернизации технической базы (инновационных групп)</w:t>
            </w:r>
          </w:p>
        </w:tc>
        <w:tc>
          <w:tcPr>
            <w:tcW w:w="3177"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Оценка достоверности реализации проекта</w:t>
            </w:r>
          </w:p>
        </w:tc>
        <w:tc>
          <w:tcPr>
            <w:tcW w:w="1840"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Заведующий</w:t>
            </w:r>
          </w:p>
        </w:tc>
        <w:tc>
          <w:tcPr>
            <w:tcW w:w="177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Ежегодно(май) информация в справке ВОР</w:t>
            </w:r>
          </w:p>
        </w:tc>
      </w:tr>
      <w:tr w:rsidR="00ED0C47" w:rsidRPr="00ED0C47" w:rsidTr="006B723F">
        <w:tc>
          <w:tcPr>
            <w:tcW w:w="391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Уровень удовлетворенности педагогов по реализации проектов</w:t>
            </w:r>
          </w:p>
        </w:tc>
        <w:tc>
          <w:tcPr>
            <w:tcW w:w="3177"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Оценка итогов анкетирования педагогов </w:t>
            </w:r>
          </w:p>
        </w:tc>
        <w:tc>
          <w:tcPr>
            <w:tcW w:w="1840"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Старший воспитатель</w:t>
            </w:r>
          </w:p>
        </w:tc>
        <w:tc>
          <w:tcPr>
            <w:tcW w:w="177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Ежегодно декабрь текущего года</w:t>
            </w:r>
          </w:p>
        </w:tc>
      </w:tr>
      <w:tr w:rsidR="00ED0C47" w:rsidRPr="00ED0C47" w:rsidTr="006B723F">
        <w:tc>
          <w:tcPr>
            <w:tcW w:w="3911"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Базовый уровень компетентности педагогов, отчет о методической работе с педагогами по достижении задач Программы</w:t>
            </w:r>
          </w:p>
        </w:tc>
        <w:tc>
          <w:tcPr>
            <w:tcW w:w="3177"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Оценка степени соответствия отчета требованиям по структуре и содержанию. Степени достижения результатов</w:t>
            </w:r>
          </w:p>
        </w:tc>
        <w:tc>
          <w:tcPr>
            <w:tcW w:w="1840"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Старший воспитатель</w:t>
            </w:r>
          </w:p>
        </w:tc>
        <w:tc>
          <w:tcPr>
            <w:tcW w:w="1771"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Ежегодно(май) информация в справке ВОР</w:t>
            </w:r>
          </w:p>
        </w:tc>
      </w:tr>
    </w:tbl>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b/>
          <w:sz w:val="24"/>
          <w:szCs w:val="24"/>
          <w:lang w:val="ru-RU"/>
        </w:rPr>
      </w:pP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4.4. Финансовое обеспечение реализации Программы развития</w:t>
      </w: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Реализация мероприятий и проектов будет обеспечиваться из республиканского бюджета (ежегодная субвенция на воспитанников в сумме 80</w:t>
      </w:r>
      <w:r w:rsidRPr="00ED0C47">
        <w:rPr>
          <w:rFonts w:ascii="Times New Roman" w:eastAsia="Times New Roman" w:hAnsi="Times New Roman" w:cs="Times New Roman"/>
          <w:sz w:val="24"/>
          <w:szCs w:val="24"/>
        </w:rPr>
        <w:t> </w:t>
      </w:r>
      <w:r w:rsidRPr="00ED0C47">
        <w:rPr>
          <w:rFonts w:ascii="Times New Roman" w:eastAsia="Times New Roman" w:hAnsi="Times New Roman" w:cs="Times New Roman"/>
          <w:sz w:val="24"/>
          <w:szCs w:val="24"/>
          <w:lang w:val="ru-RU"/>
        </w:rPr>
        <w:t>000 рублей), бюджетные средства – 000</w:t>
      </w:r>
      <w:r w:rsidRPr="00ED0C47">
        <w:rPr>
          <w:rFonts w:ascii="Times New Roman" w:eastAsia="Times New Roman" w:hAnsi="Times New Roman" w:cs="Times New Roman"/>
          <w:sz w:val="24"/>
          <w:szCs w:val="24"/>
        </w:rPr>
        <w:t> </w:t>
      </w:r>
      <w:r w:rsidRPr="00ED0C47">
        <w:rPr>
          <w:rFonts w:ascii="Times New Roman" w:eastAsia="Times New Roman" w:hAnsi="Times New Roman" w:cs="Times New Roman"/>
          <w:sz w:val="24"/>
          <w:szCs w:val="24"/>
          <w:lang w:val="ru-RU"/>
        </w:rPr>
        <w:t>000 рублей, внебюджетные средства (в год от 230</w:t>
      </w:r>
      <w:r w:rsidRPr="00ED0C47">
        <w:rPr>
          <w:rFonts w:ascii="Times New Roman" w:eastAsia="Times New Roman" w:hAnsi="Times New Roman" w:cs="Times New Roman"/>
          <w:sz w:val="24"/>
          <w:szCs w:val="24"/>
        </w:rPr>
        <w:t> </w:t>
      </w:r>
      <w:r w:rsidRPr="00ED0C47">
        <w:rPr>
          <w:rFonts w:ascii="Times New Roman" w:eastAsia="Times New Roman" w:hAnsi="Times New Roman" w:cs="Times New Roman"/>
          <w:sz w:val="24"/>
          <w:szCs w:val="24"/>
          <w:lang w:val="ru-RU"/>
        </w:rPr>
        <w:t>000 рублей до 280</w:t>
      </w:r>
      <w:r w:rsidRPr="00ED0C47">
        <w:rPr>
          <w:rFonts w:ascii="Times New Roman" w:eastAsia="Times New Roman" w:hAnsi="Times New Roman" w:cs="Times New Roman"/>
          <w:sz w:val="24"/>
          <w:szCs w:val="24"/>
        </w:rPr>
        <w:t> </w:t>
      </w:r>
      <w:r w:rsidRPr="00ED0C47">
        <w:rPr>
          <w:rFonts w:ascii="Times New Roman" w:eastAsia="Times New Roman" w:hAnsi="Times New Roman" w:cs="Times New Roman"/>
          <w:sz w:val="24"/>
          <w:szCs w:val="24"/>
          <w:lang w:val="ru-RU"/>
        </w:rPr>
        <w:t>000 рублей), за счет  возможных выигранных грантовых конкурсов в сумме 200</w:t>
      </w:r>
      <w:r w:rsidRPr="00ED0C47">
        <w:rPr>
          <w:rFonts w:ascii="Times New Roman" w:eastAsia="Times New Roman" w:hAnsi="Times New Roman" w:cs="Times New Roman"/>
          <w:sz w:val="24"/>
          <w:szCs w:val="24"/>
        </w:rPr>
        <w:t> </w:t>
      </w:r>
      <w:r w:rsidRPr="00ED0C47">
        <w:rPr>
          <w:rFonts w:ascii="Times New Roman" w:eastAsia="Times New Roman" w:hAnsi="Times New Roman" w:cs="Times New Roman"/>
          <w:sz w:val="24"/>
          <w:szCs w:val="24"/>
          <w:lang w:val="ru-RU"/>
        </w:rPr>
        <w:t>000 рублей.</w:t>
      </w: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 xml:space="preserve">                          4.5. Риски реализации Программы развития</w:t>
      </w: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lang w:val="ru-RU"/>
        </w:rPr>
      </w:pPr>
      <w:r w:rsidRPr="00ED0C47">
        <w:rPr>
          <w:rFonts w:ascii="Times New Roman" w:eastAsia="Times New Roman" w:hAnsi="Times New Roman" w:cs="Times New Roman"/>
          <w:sz w:val="24"/>
          <w:szCs w:val="24"/>
          <w:lang w:val="ru-RU"/>
        </w:rPr>
        <w:t>Анализ рисков позволил выделить следующие их виды и причины, предложить пути снижения рисков</w:t>
      </w: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Таблица 15- Список  идентифицированных рисков</w:t>
      </w:r>
    </w:p>
    <w:tbl>
      <w:tblPr>
        <w:tblStyle w:val="ac"/>
        <w:tblpPr w:leftFromText="180" w:rightFromText="180" w:vertAnchor="text" w:horzAnchor="page" w:tblpX="1452" w:tblpY="268"/>
        <w:tblOverlap w:val="never"/>
        <w:tblW w:w="0" w:type="auto"/>
        <w:tblLook w:val="04A0"/>
      </w:tblPr>
      <w:tblGrid>
        <w:gridCol w:w="2962"/>
        <w:gridCol w:w="2968"/>
        <w:gridCol w:w="2926"/>
      </w:tblGrid>
      <w:tr w:rsidR="00ED0C47" w:rsidRPr="00ED0C47" w:rsidTr="006B723F">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Причина риска</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Риск</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Симптом риска</w:t>
            </w:r>
          </w:p>
        </w:tc>
      </w:tr>
      <w:tr w:rsidR="00ED0C47" w:rsidRPr="00ED0C47" w:rsidTr="006B723F">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Низкая мотивация, плохая организация команды педагогов</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Недопонимания у педагогов</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Жалобы педагогов</w:t>
            </w:r>
          </w:p>
        </w:tc>
      </w:tr>
      <w:tr w:rsidR="00ED0C47" w:rsidRPr="00ED0C47" w:rsidTr="006B723F">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Низкая квалификация педагогов</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Неверное определение задач</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Потеря времени на повторное выполнение работ</w:t>
            </w:r>
          </w:p>
        </w:tc>
      </w:tr>
      <w:tr w:rsidR="00ED0C47" w:rsidRPr="00ED0C47" w:rsidTr="006B723F">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lastRenderedPageBreak/>
              <w:t>Низкое качество выполнения работ</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Недостаточно хороший результат проектов</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Жалобы педагогов, родителей</w:t>
            </w:r>
          </w:p>
        </w:tc>
      </w:tr>
      <w:tr w:rsidR="00ED0C47" w:rsidRPr="00ED0C47" w:rsidTr="006B723F">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Неверная оценка примерного дохода внебюджетных средств </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Снижение прибыльности платных услуг</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Снижение ежегодной прибыльности  </w:t>
            </w:r>
          </w:p>
        </w:tc>
      </w:tr>
      <w:tr w:rsidR="00ED0C47" w:rsidRPr="00ED0C47" w:rsidTr="006B723F">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Экономический кризис, инфляция</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Повышение стоимости оборудования</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Рост цен </w:t>
            </w:r>
          </w:p>
        </w:tc>
      </w:tr>
      <w:tr w:rsidR="00ED0C47" w:rsidRPr="00ED0C47" w:rsidTr="006B723F">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Форс мажорные события</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Поломки, нехватка материалов и другое</w:t>
            </w:r>
          </w:p>
        </w:tc>
        <w:tc>
          <w:tcPr>
            <w:tcW w:w="3316"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Сбои в работе</w:t>
            </w:r>
          </w:p>
        </w:tc>
      </w:tr>
    </w:tbl>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Таблица 16-План реагирования на риски</w:t>
      </w:r>
    </w:p>
    <w:tbl>
      <w:tblPr>
        <w:tblStyle w:val="ac"/>
        <w:tblW w:w="0" w:type="auto"/>
        <w:tblLook w:val="04A0"/>
      </w:tblPr>
      <w:tblGrid>
        <w:gridCol w:w="2218"/>
        <w:gridCol w:w="2129"/>
        <w:gridCol w:w="2275"/>
        <w:gridCol w:w="2234"/>
      </w:tblGrid>
      <w:tr w:rsidR="00ED0C47" w:rsidRPr="00ED0C47" w:rsidTr="006B723F">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Риск</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Метод реагирования</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План по предотвращению риска</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План реагирования при возникновении риска</w:t>
            </w:r>
          </w:p>
        </w:tc>
      </w:tr>
      <w:tr w:rsidR="00ED0C47" w:rsidRPr="00ED0C47" w:rsidTr="006B723F">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Недопонимания у педагогов</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Минимизация риска</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Правильный отбор педагогов в проекты, проведение тренингов в команде</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Управление конфликтом, установка </w:t>
            </w:r>
          </w:p>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мотивации </w:t>
            </w:r>
          </w:p>
        </w:tc>
      </w:tr>
      <w:tr w:rsidR="00ED0C47" w:rsidRPr="00ED0C47" w:rsidTr="006B723F">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Неверное определение задач</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Минимизация риска</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Разработка проекта и его согласования в команде</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Корректировка задач</w:t>
            </w:r>
          </w:p>
        </w:tc>
      </w:tr>
      <w:tr w:rsidR="00ED0C47" w:rsidRPr="00ED0C47" w:rsidTr="006B723F">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Недостаточно хороший результат проектов</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Минимизация риска</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Выбор компетентного педагога</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Обучение педагога</w:t>
            </w:r>
          </w:p>
        </w:tc>
      </w:tr>
      <w:tr w:rsidR="00ED0C47" w:rsidRPr="00ED0C47" w:rsidTr="006B723F">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Снижение прибыльности платных услуг</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Минимизация риска</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Разработка рекламы на платные услуги</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Демонстрация положительного результата </w:t>
            </w:r>
          </w:p>
        </w:tc>
      </w:tr>
      <w:tr w:rsidR="00ED0C47" w:rsidRPr="00ED0C47" w:rsidTr="006B723F">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Повышение стоимости оборудования</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Принятие риска</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Прогнозтрование инфляции на период реализации Программы, разработка альтернативных путей</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Реализация одного из путей альтернативы</w:t>
            </w:r>
          </w:p>
        </w:tc>
      </w:tr>
      <w:tr w:rsidR="00ED0C47" w:rsidRPr="00ED0C47" w:rsidTr="006B723F">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Поломки, нехватка материалов и другое</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Принятие риска</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Страхование рисков( с помощью родителей или других сотрудников)</w:t>
            </w:r>
          </w:p>
        </w:tc>
        <w:tc>
          <w:tcPr>
            <w:tcW w:w="2487" w:type="dxa"/>
          </w:tcPr>
          <w:p w:rsidR="00ED0C47" w:rsidRPr="00ED0C47" w:rsidRDefault="00ED0C47" w:rsidP="006B723F">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По ситуации</w:t>
            </w:r>
          </w:p>
        </w:tc>
      </w:tr>
    </w:tbl>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center"/>
        <w:rPr>
          <w:rFonts w:ascii="Times New Roman" w:eastAsia="Times New Roman" w:hAnsi="Times New Roman" w:cs="Times New Roman"/>
          <w:b/>
          <w:sz w:val="24"/>
          <w:szCs w:val="24"/>
        </w:rPr>
      </w:pPr>
      <w:r w:rsidRPr="00ED0C47">
        <w:rPr>
          <w:rFonts w:ascii="Times New Roman" w:eastAsia="Times New Roman" w:hAnsi="Times New Roman" w:cs="Times New Roman"/>
          <w:b/>
          <w:sz w:val="24"/>
          <w:szCs w:val="24"/>
        </w:rPr>
        <w:t>5. Оценка эффективности Программы развития</w:t>
      </w:r>
    </w:p>
    <w:p w:rsidR="00ED0C47" w:rsidRPr="00ED0C47" w:rsidRDefault="00ED0C47" w:rsidP="00ED0C47">
      <w:pPr>
        <w:tabs>
          <w:tab w:val="left" w:pos="1272"/>
        </w:tabs>
        <w:spacing w:line="238" w:lineRule="auto"/>
        <w:jc w:val="center"/>
        <w:rPr>
          <w:rFonts w:ascii="Times New Roman" w:eastAsia="Times New Roman" w:hAnsi="Times New Roman" w:cs="Times New Roman"/>
          <w:b/>
          <w:sz w:val="24"/>
          <w:szCs w:val="24"/>
        </w:rPr>
      </w:pP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Методика учитывает необходимость проведения следующих оценок: </w:t>
      </w:r>
    </w:p>
    <w:p w:rsidR="00ED0C47" w:rsidRPr="00ED0C47" w:rsidRDefault="00ED0C47" w:rsidP="00ED0C47">
      <w:pPr>
        <w:pStyle w:val="a4"/>
        <w:widowControl/>
        <w:numPr>
          <w:ilvl w:val="0"/>
          <w:numId w:val="3"/>
        </w:numPr>
        <w:tabs>
          <w:tab w:val="left" w:pos="1272"/>
        </w:tabs>
        <w:autoSpaceDE/>
        <w:autoSpaceDN/>
        <w:spacing w:line="238" w:lineRule="auto"/>
        <w:contextualSpacing/>
        <w:jc w:val="both"/>
        <w:rPr>
          <w:rFonts w:ascii="Times New Roman" w:hAnsi="Times New Roman" w:cs="Times New Roman"/>
          <w:sz w:val="24"/>
          <w:szCs w:val="24"/>
          <w:lang w:val="ru-RU"/>
        </w:rPr>
      </w:pPr>
      <w:r w:rsidRPr="00ED0C47">
        <w:rPr>
          <w:rFonts w:ascii="Times New Roman" w:hAnsi="Times New Roman" w:cs="Times New Roman"/>
          <w:sz w:val="24"/>
          <w:szCs w:val="24"/>
          <w:u w:val="single"/>
          <w:lang w:val="ru-RU"/>
        </w:rPr>
        <w:t>степень достижения цели и решения задач Программы.</w:t>
      </w:r>
      <w:r w:rsidRPr="00ED0C47">
        <w:rPr>
          <w:rFonts w:ascii="Times New Roman" w:hAnsi="Times New Roman" w:cs="Times New Roman"/>
          <w:sz w:val="24"/>
          <w:szCs w:val="24"/>
          <w:lang w:val="ru-RU"/>
        </w:rPr>
        <w:t xml:space="preserve"> Оценка степени может определяться путем сопоставления фактически достигнутых </w:t>
      </w:r>
      <w:r w:rsidRPr="00ED0C47">
        <w:rPr>
          <w:rFonts w:ascii="Times New Roman" w:hAnsi="Times New Roman" w:cs="Times New Roman"/>
          <w:sz w:val="24"/>
          <w:szCs w:val="24"/>
          <w:lang w:val="ru-RU"/>
        </w:rPr>
        <w:lastRenderedPageBreak/>
        <w:t xml:space="preserve">значений показателей (индикаторов) Программы, и их плановых значений по формуле: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СДЦ= (СДП1 +СДП2+СДП</w:t>
      </w:r>
      <w:r w:rsidRPr="00ED0C47">
        <w:rPr>
          <w:rFonts w:ascii="Times New Roman" w:hAnsi="Times New Roman" w:cs="Times New Roman"/>
          <w:sz w:val="24"/>
          <w:szCs w:val="24"/>
        </w:rPr>
        <w:t>N</w:t>
      </w:r>
      <w:r w:rsidRPr="00ED0C47">
        <w:rPr>
          <w:rFonts w:ascii="Times New Roman" w:hAnsi="Times New Roman" w:cs="Times New Roman"/>
          <w:sz w:val="24"/>
          <w:szCs w:val="24"/>
          <w:lang w:val="ru-RU"/>
        </w:rPr>
        <w:t>) /</w:t>
      </w:r>
      <w:r w:rsidRPr="00ED0C47">
        <w:rPr>
          <w:rFonts w:ascii="Times New Roman" w:hAnsi="Times New Roman" w:cs="Times New Roman"/>
          <w:sz w:val="24"/>
          <w:szCs w:val="24"/>
        </w:rPr>
        <w:t>N</w:t>
      </w:r>
      <w:r w:rsidRPr="00ED0C47">
        <w:rPr>
          <w:rFonts w:ascii="Times New Roman" w:hAnsi="Times New Roman" w:cs="Times New Roman"/>
          <w:sz w:val="24"/>
          <w:szCs w:val="24"/>
          <w:lang w:val="ru-RU"/>
        </w:rPr>
        <w:t xml:space="preserve">, где: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СДЦ - степень достижения целей (решения задач),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СДП - степень достижения показателя (индикатора) Программы,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rPr>
        <w:t>N</w:t>
      </w:r>
      <w:r w:rsidRPr="00ED0C47">
        <w:rPr>
          <w:rFonts w:ascii="Times New Roman" w:hAnsi="Times New Roman" w:cs="Times New Roman"/>
          <w:sz w:val="24"/>
          <w:szCs w:val="24"/>
          <w:lang w:val="ru-RU"/>
        </w:rPr>
        <w:t xml:space="preserve"> – количество показателей (индикаторов) Программы.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Степень достижения показателя (индикатора) Программы рассчитывается по формуле: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СДП =ЗФ/ЗП, где: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ЗФ – фактическое значение показателя (индикатора) Программы,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ЗП – плановое значение (для показателей (индикаторов), желаемой тенденцией развития которых является рост значений), или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СДП= ЗП/ЗФ (для показателей (индикаторов), желаемой тенденцией развития которых является снижение значений);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p>
    <w:p w:rsidR="00ED0C47" w:rsidRPr="00ED0C47" w:rsidRDefault="00ED0C47" w:rsidP="00ED0C47">
      <w:pPr>
        <w:pStyle w:val="a4"/>
        <w:widowControl/>
        <w:numPr>
          <w:ilvl w:val="0"/>
          <w:numId w:val="3"/>
        </w:numPr>
        <w:tabs>
          <w:tab w:val="left" w:pos="1272"/>
        </w:tabs>
        <w:autoSpaceDE/>
        <w:autoSpaceDN/>
        <w:spacing w:line="238" w:lineRule="auto"/>
        <w:contextualSpacing/>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степень соответствия запланированному уровню затрат и эффективности использования средств бюджета Программы. Определяется путем сопоставления плановых и фактических объемов финансирования Программы по формуле: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УФ =ФФ/ФП, где:</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УФ – уровень финансирования реализации Программы,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ФФ – фактический объем финансовых ресурсов, направленный на реализацию Программы,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ФП – плановый объем финансовых ресурсов на соответствующий отчетный период. Эффективность реализации Программы рассчитывается по следующей формуле: </w:t>
      </w:r>
    </w:p>
    <w:p w:rsidR="00ED0C47" w:rsidRPr="00ED0C47" w:rsidRDefault="00ED0C47" w:rsidP="00ED0C47">
      <w:pPr>
        <w:tabs>
          <w:tab w:val="left" w:pos="1272"/>
        </w:tabs>
        <w:spacing w:line="238" w:lineRule="auto"/>
        <w:ind w:left="360"/>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ЭРП= СДЦ х УФ.</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 xml:space="preserve">Таблица 17-Вывод об эффективности (неэффективности) реализации Программы определяется на основании следующих критериев: </w:t>
      </w: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p>
    <w:tbl>
      <w:tblPr>
        <w:tblStyle w:val="ac"/>
        <w:tblW w:w="0" w:type="auto"/>
        <w:tblLook w:val="04A0"/>
      </w:tblPr>
      <w:tblGrid>
        <w:gridCol w:w="4527"/>
        <w:gridCol w:w="4329"/>
      </w:tblGrid>
      <w:tr w:rsidR="00ED0C47" w:rsidRPr="00ED0C47" w:rsidTr="006B723F">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Вывод об эффективности реализации Программы</w:t>
            </w:r>
          </w:p>
        </w:tc>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Критерий</w:t>
            </w:r>
          </w:p>
        </w:tc>
      </w:tr>
      <w:tr w:rsidR="00ED0C47" w:rsidRPr="00ED0C47" w:rsidTr="006B723F">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Неэффективная</w:t>
            </w:r>
          </w:p>
        </w:tc>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менее 0,5</w:t>
            </w:r>
          </w:p>
        </w:tc>
      </w:tr>
      <w:tr w:rsidR="00ED0C47" w:rsidRPr="00ED0C47" w:rsidTr="006B723F">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Уровень эффективности удовлетворительный</w:t>
            </w:r>
          </w:p>
        </w:tc>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0,5 – 0,79</w:t>
            </w:r>
          </w:p>
        </w:tc>
      </w:tr>
      <w:tr w:rsidR="00ED0C47" w:rsidRPr="00ED0C47" w:rsidTr="006B723F">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Эффективная</w:t>
            </w:r>
          </w:p>
        </w:tc>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0,8 – 1</w:t>
            </w:r>
          </w:p>
        </w:tc>
      </w:tr>
      <w:tr w:rsidR="00ED0C47" w:rsidRPr="00ED0C47" w:rsidTr="006B723F">
        <w:trPr>
          <w:trHeight w:val="340"/>
        </w:trPr>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Высокоэффективная</w:t>
            </w:r>
          </w:p>
        </w:tc>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более 1</w:t>
            </w:r>
          </w:p>
        </w:tc>
      </w:tr>
      <w:tr w:rsidR="00ED0C47" w:rsidRPr="00ED0C47" w:rsidTr="006B723F">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p>
        </w:tc>
        <w:tc>
          <w:tcPr>
            <w:tcW w:w="4974"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p>
        </w:tc>
      </w:tr>
    </w:tbl>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p>
    <w:p w:rsidR="00ED0C47" w:rsidRPr="00ED0C47" w:rsidRDefault="00ED0C47" w:rsidP="00ED0C47">
      <w:pPr>
        <w:tabs>
          <w:tab w:val="left" w:pos="1272"/>
        </w:tabs>
        <w:spacing w:line="238" w:lineRule="auto"/>
        <w:jc w:val="right"/>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Приложение 1</w:t>
      </w:r>
    </w:p>
    <w:p w:rsidR="00ED0C47" w:rsidRPr="00ED0C47" w:rsidRDefault="00ED0C47" w:rsidP="00ED0C47">
      <w:pPr>
        <w:tabs>
          <w:tab w:val="left" w:pos="1272"/>
        </w:tabs>
        <w:spacing w:line="238" w:lineRule="auto"/>
        <w:rPr>
          <w:rFonts w:ascii="Times New Roman" w:eastAsia="Times New Roman" w:hAnsi="Times New Roman" w:cs="Times New Roman"/>
          <w:sz w:val="24"/>
          <w:szCs w:val="24"/>
          <w:lang w:val="ru-RU"/>
        </w:rPr>
      </w:pPr>
      <w:r w:rsidRPr="00ED0C47">
        <w:rPr>
          <w:rFonts w:ascii="Times New Roman" w:eastAsia="Times New Roman" w:hAnsi="Times New Roman" w:cs="Times New Roman"/>
          <w:b/>
          <w:sz w:val="24"/>
          <w:szCs w:val="24"/>
          <w:lang w:val="ru-RU"/>
        </w:rPr>
        <w:t xml:space="preserve">Паспорт проекта 1.1.1. </w:t>
      </w:r>
      <w:r w:rsidRPr="00ED0C47">
        <w:rPr>
          <w:rFonts w:ascii="Times New Roman" w:hAnsi="Times New Roman" w:cs="Times New Roman"/>
          <w:b/>
          <w:lang w:val="ru-RU"/>
        </w:rPr>
        <w:t>Проект Рабочая (ие) программа(ы) МБДОУ</w:t>
      </w:r>
    </w:p>
    <w:tbl>
      <w:tblPr>
        <w:tblStyle w:val="ac"/>
        <w:tblW w:w="0" w:type="auto"/>
        <w:tblInd w:w="-894" w:type="dxa"/>
        <w:tblLook w:val="04A0"/>
      </w:tblPr>
      <w:tblGrid>
        <w:gridCol w:w="2428"/>
        <w:gridCol w:w="7322"/>
      </w:tblGrid>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Наименование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(тема) 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Рабочая  программа МБДОУ </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Руководитель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Заведующий –Хозяинова Э.В.</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Участники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Администрация, воспитатели и специалисты дошкольного образовательного учреждения, родители (законные представители) воспитанников учреждения.</w:t>
            </w:r>
          </w:p>
        </w:tc>
      </w:tr>
      <w:tr w:rsidR="00ED0C47" w:rsidRPr="00ED0C47" w:rsidTr="006B723F">
        <w:tc>
          <w:tcPr>
            <w:tcW w:w="10842" w:type="dxa"/>
            <w:gridSpan w:val="2"/>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Описание проекта</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Основание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для разработки 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В МБДОУ имеются методические разработки для реализации ОП ДО.  Вместе с тем, разработок недостаточно по направлениям –этнокультурное образование. </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Цель 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Разработать рабочую  программу</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Задачи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lastRenderedPageBreak/>
              <w:t>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lastRenderedPageBreak/>
              <w:t xml:space="preserve">1.составить конспекты или технологические карты по </w:t>
            </w:r>
            <w:r w:rsidRPr="00ED0C47">
              <w:rPr>
                <w:rFonts w:ascii="Times New Roman" w:eastAsia="Times New Roman" w:hAnsi="Times New Roman" w:cs="Times New Roman"/>
                <w:sz w:val="24"/>
                <w:szCs w:val="24"/>
              </w:rPr>
              <w:lastRenderedPageBreak/>
              <w:t>направлениям;</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 подобрать или разработать интернет ресурсы;</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3. создать условия для повышения уровня профессионального мастерства педагогических работников по направлениям;</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4. совершенствовать развивающую предметно пространственную среду в соответствии с рабочими программами.</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lastRenderedPageBreak/>
              <w:t xml:space="preserve">Результат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проекта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 75% педагогов по результатам анкетирования владеют и применяют в своей деятельности современные технологии;50% разработки применяют в практике;</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 не менее 20% педагогов активно принимают участие в конкурсах в данном направлении;</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3. разработаны пособия, игры, методические   разработки;</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Критерии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успеха 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 Разработана  рабочая программа;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  Активное и качественное участие педагогов в разработке программ;</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Период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реализации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проекта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Срок реализации проекта – 3 года (2025 – 2027г.г.).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Реализация проекта планируется в три этапа.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I этап – организационно-прогностический - январь 2025 - октябрь 2025 года.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2этап - проектно-деятельностный - ноябрь 2025 –июнь 2026 года.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3 этап – аналитико-обобщающий – июль 2026- декабрь 2027 года.</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Риски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реализации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проекта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 Срыв сроков реализации проекта;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 повышенная тревога у части педагогов, связанная с разработкой программы;</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3. часть педагогов не смогут соответствовать требованиям современного законодательства в образовании;</w:t>
            </w:r>
          </w:p>
        </w:tc>
      </w:tr>
    </w:tbl>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hAnsi="Times New Roman" w:cs="Times New Roman"/>
          <w:lang w:val="ru-RU"/>
        </w:rPr>
      </w:pPr>
      <w:r w:rsidRPr="00ED0C47">
        <w:rPr>
          <w:rFonts w:ascii="Times New Roman" w:hAnsi="Times New Roman" w:cs="Times New Roman"/>
          <w:lang w:val="ru-RU"/>
        </w:rPr>
        <w:t>План основных мероприятий по реализации проекта «Рабочая программы»</w:t>
      </w:r>
    </w:p>
    <w:p w:rsidR="00ED0C47" w:rsidRPr="00ED0C47" w:rsidRDefault="00ED0C47" w:rsidP="00ED0C47">
      <w:pPr>
        <w:tabs>
          <w:tab w:val="left" w:pos="1272"/>
        </w:tabs>
        <w:spacing w:line="238" w:lineRule="auto"/>
        <w:jc w:val="both"/>
        <w:rPr>
          <w:rFonts w:ascii="Times New Roman" w:hAnsi="Times New Roman" w:cs="Times New Roman"/>
          <w:lang w:val="ru-RU"/>
        </w:rPr>
      </w:pPr>
    </w:p>
    <w:tbl>
      <w:tblPr>
        <w:tblStyle w:val="ac"/>
        <w:tblpPr w:leftFromText="180" w:rightFromText="180" w:vertAnchor="text" w:horzAnchor="page" w:tblpX="537" w:tblpY="247"/>
        <w:tblOverlap w:val="never"/>
        <w:tblW w:w="10851" w:type="dxa"/>
        <w:tblLook w:val="04A0"/>
      </w:tblPr>
      <w:tblGrid>
        <w:gridCol w:w="2346"/>
        <w:gridCol w:w="8505"/>
      </w:tblGrid>
      <w:tr w:rsidR="00ED0C47" w:rsidRPr="00ED0C47" w:rsidTr="006B723F">
        <w:tc>
          <w:tcPr>
            <w:tcW w:w="234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Период реализации проекта</w:t>
            </w:r>
          </w:p>
        </w:tc>
        <w:tc>
          <w:tcPr>
            <w:tcW w:w="8505"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Мероприятия, направленные на реализацию проекта</w:t>
            </w:r>
          </w:p>
          <w:p w:rsidR="00ED0C47" w:rsidRPr="00ED0C47" w:rsidRDefault="00ED0C47" w:rsidP="006B723F">
            <w:pPr>
              <w:tabs>
                <w:tab w:val="left" w:pos="1272"/>
              </w:tabs>
              <w:spacing w:line="238" w:lineRule="auto"/>
              <w:jc w:val="both"/>
              <w:rPr>
                <w:rFonts w:ascii="Times New Roman" w:eastAsia="Times New Roman" w:hAnsi="Times New Roman" w:cs="Times New Roman"/>
              </w:rPr>
            </w:pPr>
          </w:p>
        </w:tc>
      </w:tr>
      <w:tr w:rsidR="00ED0C47" w:rsidRPr="00ED0C47" w:rsidTr="006B723F">
        <w:tc>
          <w:tcPr>
            <w:tcW w:w="234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I этап – организационно-прогностический </w:t>
            </w:r>
            <w:r w:rsidRPr="00ED0C47">
              <w:rPr>
                <w:rFonts w:ascii="Times New Roman" w:eastAsia="Times New Roman" w:hAnsi="Times New Roman" w:cs="Times New Roman"/>
              </w:rPr>
              <w:lastRenderedPageBreak/>
              <w:t>ежегодно</w:t>
            </w:r>
          </w:p>
          <w:p w:rsidR="00ED0C47" w:rsidRPr="00ED0C47" w:rsidRDefault="00ED0C47" w:rsidP="006B723F">
            <w:pPr>
              <w:tabs>
                <w:tab w:val="left" w:pos="1272"/>
              </w:tabs>
              <w:spacing w:line="238" w:lineRule="auto"/>
              <w:jc w:val="both"/>
              <w:rPr>
                <w:rFonts w:ascii="Times New Roman" w:eastAsia="Times New Roman" w:hAnsi="Times New Roman" w:cs="Times New Roman"/>
              </w:rPr>
            </w:pPr>
          </w:p>
        </w:tc>
        <w:tc>
          <w:tcPr>
            <w:tcW w:w="8505"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lastRenderedPageBreak/>
              <w:t>Анализы:</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 по содержанию программы</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-участие педагогов в конкурсах, фестивалях, семинарах по данному направлению;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lastRenderedPageBreak/>
              <w:t xml:space="preserve">-обогащение  развивающей предметно-пространственной среды; </w:t>
            </w:r>
          </w:p>
        </w:tc>
      </w:tr>
      <w:tr w:rsidR="00ED0C47" w:rsidRPr="00ED0C47" w:rsidTr="006B723F">
        <w:tc>
          <w:tcPr>
            <w:tcW w:w="234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lastRenderedPageBreak/>
              <w:t>2этап - проектно-деятельностный –май  2025 –май 2026 года</w:t>
            </w:r>
          </w:p>
          <w:p w:rsidR="00ED0C47" w:rsidRPr="00ED0C47" w:rsidRDefault="00ED0C47" w:rsidP="006B723F">
            <w:pPr>
              <w:tabs>
                <w:tab w:val="left" w:pos="1272"/>
              </w:tabs>
              <w:spacing w:line="238" w:lineRule="auto"/>
              <w:jc w:val="both"/>
              <w:rPr>
                <w:rFonts w:ascii="Times New Roman" w:eastAsia="Times New Roman" w:hAnsi="Times New Roman" w:cs="Times New Roman"/>
              </w:rPr>
            </w:pPr>
          </w:p>
        </w:tc>
        <w:tc>
          <w:tcPr>
            <w:tcW w:w="8505"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Анализ промежуточных результатов в части результатов образовательного процесса: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соответствие  задач в  ОПДО и разработанных программ;</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 качество образовательной деятельности после реализации программ;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Анализ промежуточных результатов в части качества профессионального мастерства педагогов: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качество реализации программы, применения педагогами методик и технологий;</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анализ участия педагогов в конкурсах, выставках, конференциях, семинарах и т.п - участие и участия педагогов в муниципальном этапе конкурса «Коми велодысь»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Анализ промежуточных результатов в части качества развивающей предметно пространственной среды: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анализ условий, созданных в ДОО после реализации программы;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анализ участия родителей (законных представителей) в совершенствовании РППС в группах и на площадках ДОО в по данному направлению;</w:t>
            </w:r>
          </w:p>
        </w:tc>
      </w:tr>
      <w:tr w:rsidR="00ED0C47" w:rsidRPr="00ED0C47" w:rsidTr="006B723F">
        <w:tc>
          <w:tcPr>
            <w:tcW w:w="2346" w:type="dxa"/>
          </w:tcPr>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3 этап – аналитико-обобщающий – май 2026- декабрь 2027 года</w:t>
            </w:r>
          </w:p>
        </w:tc>
        <w:tc>
          <w:tcPr>
            <w:tcW w:w="8505"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Анализ эффективности рабочей программы:</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Выявление уровня профессиональной компетенции педагогов в вопросах разработки программы;</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hAnsi="Times New Roman" w:cs="Times New Roman"/>
              </w:rPr>
              <w:t>Оформление методических материалов, наработанных в ходе реализации проекта; обобщение итогов работы МБДОУ по реализации проекта-презентация итогов.</w:t>
            </w:r>
          </w:p>
        </w:tc>
      </w:tr>
    </w:tbl>
    <w:p w:rsidR="00ED0C47" w:rsidRPr="00ED0C47" w:rsidRDefault="00ED0C47" w:rsidP="00ED0C47">
      <w:pPr>
        <w:tabs>
          <w:tab w:val="left" w:pos="1272"/>
        </w:tabs>
        <w:spacing w:line="238" w:lineRule="auto"/>
        <w:jc w:val="both"/>
        <w:rPr>
          <w:rFonts w:ascii="Times New Roman" w:hAnsi="Times New Roman" w:cs="Times New Roman"/>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rPr>
      </w:pPr>
      <w:r w:rsidRPr="00ED0C47">
        <w:rPr>
          <w:rFonts w:ascii="Times New Roman" w:eastAsia="Times New Roman" w:hAnsi="Times New Roman" w:cs="Times New Roman"/>
          <w:b/>
          <w:sz w:val="24"/>
          <w:szCs w:val="24"/>
        </w:rPr>
        <w:t xml:space="preserve">Паспорт проекта 1.1.2. </w:t>
      </w:r>
      <w:r w:rsidRPr="00ED0C47">
        <w:rPr>
          <w:rFonts w:ascii="Times New Roman" w:hAnsi="Times New Roman" w:cs="Times New Roman"/>
          <w:b/>
        </w:rPr>
        <w:t>Проект Спортивный комплекс</w:t>
      </w:r>
    </w:p>
    <w:tbl>
      <w:tblPr>
        <w:tblStyle w:val="ac"/>
        <w:tblW w:w="0" w:type="auto"/>
        <w:tblInd w:w="-894" w:type="dxa"/>
        <w:tblLook w:val="04A0"/>
      </w:tblPr>
      <w:tblGrid>
        <w:gridCol w:w="2432"/>
        <w:gridCol w:w="7318"/>
      </w:tblGrid>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Наименование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lastRenderedPageBreak/>
              <w:t>(тема) 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lastRenderedPageBreak/>
              <w:t>Спортивный комплекс</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lastRenderedPageBreak/>
              <w:t xml:space="preserve">Руководитель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Заведующий –Хозяинова Э.В.</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Участники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Администрация, воспитатели и специалисты дошкольного образовательного учреждения, родители (законные представители) воспитанников учреждения.</w:t>
            </w:r>
          </w:p>
        </w:tc>
      </w:tr>
      <w:tr w:rsidR="00ED0C47" w:rsidRPr="00ED0C47" w:rsidTr="006B723F">
        <w:tc>
          <w:tcPr>
            <w:tcW w:w="10842" w:type="dxa"/>
            <w:gridSpan w:val="2"/>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Описание проекта</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Основание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для разработки 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В МБДОУ имеются спортивная необорудованная площадка на участке детского сада.  Однако, площадка не соответствует современным требованиям </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Цель 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Обустроить спортивную площадку на территории детского сада</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Задачи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1.составить план;</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  участие в грантовых конкурсах для привлечения средств  в обустройстве площадки;</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3. привлечение родителей воспитанников для установки спортивного инвентаря </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Результат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проекта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 Приобретён и установлен  необходимый спортивный инвентарь</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 разработаны пособия, игры для применения в работе с детьми на площадке;</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Критерии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успеха 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 Активное и качественное участие педагогов, родителей воспитанников  в обустройстве спортивной площадки;</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Период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реализации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проекта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Срок реализации проекта – 3 года (2025 – 2027г.г.).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Реализация проекта планируется в три этапа.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I этап – организационно-прогностический - январь 2025 - октябрь 2025 года.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2этап - проектно-деятельностный - ноябрь 2025 –июнь 2026 года.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3 этап – аналитико-обобщающий – июль 2026- декабрь 2027 года.</w:t>
            </w:r>
          </w:p>
        </w:tc>
      </w:tr>
      <w:tr w:rsidR="00ED0C47" w:rsidRPr="00ED0C47" w:rsidTr="006B723F">
        <w:tc>
          <w:tcPr>
            <w:tcW w:w="2562"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Риски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 xml:space="preserve">реализации </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проекта</w:t>
            </w:r>
          </w:p>
        </w:tc>
        <w:tc>
          <w:tcPr>
            <w:tcW w:w="8280"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1. Срыв сроков реализации проекта;</w:t>
            </w:r>
          </w:p>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 недостаточное финансирование для реализации проекта;</w:t>
            </w:r>
          </w:p>
        </w:tc>
      </w:tr>
    </w:tbl>
    <w:p w:rsidR="00ED0C47" w:rsidRPr="00ED0C47" w:rsidRDefault="00ED0C47" w:rsidP="00ED0C47">
      <w:pPr>
        <w:tabs>
          <w:tab w:val="left" w:pos="1272"/>
        </w:tabs>
        <w:spacing w:line="238" w:lineRule="auto"/>
        <w:jc w:val="both"/>
        <w:rPr>
          <w:rFonts w:ascii="Times New Roman" w:hAnsi="Times New Roman" w:cs="Times New Roman"/>
          <w:sz w:val="24"/>
          <w:szCs w:val="24"/>
          <w:lang w:val="ru-RU"/>
        </w:rPr>
      </w:pPr>
      <w:r w:rsidRPr="00ED0C47">
        <w:rPr>
          <w:rFonts w:ascii="Times New Roman" w:hAnsi="Times New Roman" w:cs="Times New Roman"/>
          <w:sz w:val="24"/>
          <w:szCs w:val="24"/>
          <w:lang w:val="ru-RU"/>
        </w:rPr>
        <w:t>План основных мероприятий по реализации проекта «Спортивный комплекс»</w:t>
      </w:r>
    </w:p>
    <w:tbl>
      <w:tblPr>
        <w:tblStyle w:val="ac"/>
        <w:tblpPr w:leftFromText="180" w:rightFromText="180" w:vertAnchor="text" w:horzAnchor="page" w:tblpX="537" w:tblpY="247"/>
        <w:tblOverlap w:val="never"/>
        <w:tblW w:w="10851" w:type="dxa"/>
        <w:tblLook w:val="04A0"/>
      </w:tblPr>
      <w:tblGrid>
        <w:gridCol w:w="2346"/>
        <w:gridCol w:w="8505"/>
      </w:tblGrid>
      <w:tr w:rsidR="00ED0C47" w:rsidRPr="00ED0C47" w:rsidTr="006B723F">
        <w:tc>
          <w:tcPr>
            <w:tcW w:w="2346"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Период реализации проекта</w:t>
            </w:r>
          </w:p>
        </w:tc>
        <w:tc>
          <w:tcPr>
            <w:tcW w:w="8505"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Мероприятия, направленные на реализацию проекта</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p>
        </w:tc>
      </w:tr>
      <w:tr w:rsidR="00ED0C47" w:rsidRPr="00ED0C47" w:rsidTr="006B723F">
        <w:tc>
          <w:tcPr>
            <w:tcW w:w="2346"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I этап – организационно-прогностический ежегодно</w:t>
            </w:r>
          </w:p>
        </w:tc>
        <w:tc>
          <w:tcPr>
            <w:tcW w:w="8505"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Анализы:</w:t>
            </w:r>
          </w:p>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 xml:space="preserve"> -плана проекта;</w:t>
            </w:r>
          </w:p>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 xml:space="preserve">-участие педагогов, родителей воспитанников в конкурсах, фестивалях, семинарах по данному направлению; </w:t>
            </w:r>
          </w:p>
        </w:tc>
      </w:tr>
      <w:tr w:rsidR="00ED0C47" w:rsidRPr="00ED0C47" w:rsidTr="006B723F">
        <w:tc>
          <w:tcPr>
            <w:tcW w:w="2346"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sz w:val="24"/>
                <w:szCs w:val="24"/>
              </w:rPr>
              <w:t>2этап - проектно-деятельностный –май  2025 –май 2026 года</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p>
        </w:tc>
        <w:tc>
          <w:tcPr>
            <w:tcW w:w="8505" w:type="dxa"/>
          </w:tcPr>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 xml:space="preserve">Анализ промежуточных результатов в части результатов образовательного процесса: </w:t>
            </w:r>
          </w:p>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 соответствие  установки оборудования с НПА;</w:t>
            </w:r>
          </w:p>
          <w:p w:rsidR="00ED0C47" w:rsidRPr="00ED0C47" w:rsidRDefault="00ED0C47" w:rsidP="006B723F">
            <w:pPr>
              <w:tabs>
                <w:tab w:val="left" w:pos="1272"/>
              </w:tabs>
              <w:spacing w:line="238" w:lineRule="auto"/>
              <w:jc w:val="both"/>
              <w:rPr>
                <w:rFonts w:ascii="Times New Roman" w:hAnsi="Times New Roman" w:cs="Times New Roman"/>
                <w:sz w:val="24"/>
                <w:szCs w:val="24"/>
              </w:rPr>
            </w:pPr>
            <w:r w:rsidRPr="00ED0C47">
              <w:rPr>
                <w:rFonts w:ascii="Times New Roman" w:hAnsi="Times New Roman" w:cs="Times New Roman"/>
                <w:sz w:val="24"/>
                <w:szCs w:val="24"/>
              </w:rPr>
              <w:t xml:space="preserve">  - качество образовательной деятельности после реализации проекта; </w:t>
            </w:r>
          </w:p>
          <w:p w:rsidR="00ED0C47" w:rsidRPr="00ED0C47" w:rsidRDefault="00ED0C47" w:rsidP="006B723F">
            <w:pPr>
              <w:tabs>
                <w:tab w:val="left" w:pos="1272"/>
              </w:tabs>
              <w:spacing w:line="238" w:lineRule="auto"/>
              <w:jc w:val="both"/>
              <w:rPr>
                <w:rFonts w:ascii="Times New Roman" w:hAnsi="Times New Roman" w:cs="Times New Roman"/>
                <w:sz w:val="24"/>
                <w:szCs w:val="24"/>
              </w:rPr>
            </w:pPr>
          </w:p>
        </w:tc>
      </w:tr>
    </w:tbl>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b/>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b/>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b/>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b/>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b/>
          <w:sz w:val="24"/>
          <w:szCs w:val="24"/>
          <w:lang w:val="ru-RU"/>
        </w:rPr>
      </w:pPr>
      <w:r w:rsidRPr="00ED0C47">
        <w:rPr>
          <w:rFonts w:ascii="Times New Roman" w:eastAsia="Times New Roman" w:hAnsi="Times New Roman" w:cs="Times New Roman"/>
          <w:b/>
          <w:lang w:val="ru-RU"/>
        </w:rPr>
        <w:t>Паспорт Проект 2.1.1.«Инновационная среда -современная площадка для развития детей»</w:t>
      </w: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tbl>
      <w:tblPr>
        <w:tblStyle w:val="ac"/>
        <w:tblW w:w="0" w:type="auto"/>
        <w:tblInd w:w="-885" w:type="dxa"/>
        <w:tblLook w:val="04A0"/>
      </w:tblPr>
      <w:tblGrid>
        <w:gridCol w:w="1912"/>
        <w:gridCol w:w="7829"/>
      </w:tblGrid>
      <w:tr w:rsidR="00ED0C47" w:rsidRPr="00ED0C47" w:rsidTr="006B723F">
        <w:tc>
          <w:tcPr>
            <w:tcW w:w="198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Наименование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(тема) 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84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Инновационная среда- современная площадка для развития детей</w:t>
            </w:r>
          </w:p>
        </w:tc>
      </w:tr>
      <w:tr w:rsidR="00ED0C47" w:rsidRPr="00ED0C47" w:rsidTr="006B723F">
        <w:tc>
          <w:tcPr>
            <w:tcW w:w="198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Руководитель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84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Заведующий –Хозяинова Э.В.</w:t>
            </w:r>
          </w:p>
        </w:tc>
      </w:tr>
      <w:tr w:rsidR="00ED0C47" w:rsidRPr="00ED0C47" w:rsidTr="006B723F">
        <w:tc>
          <w:tcPr>
            <w:tcW w:w="198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Участники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84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Администрация, воспитатели и специалисты дошкольного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образовательного учреждения, родители (законные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представители) воспитанников учреждения.</w:t>
            </w:r>
          </w:p>
          <w:p w:rsidR="00ED0C47" w:rsidRPr="00ED0C47" w:rsidRDefault="00ED0C47" w:rsidP="006B723F">
            <w:pPr>
              <w:tabs>
                <w:tab w:val="left" w:pos="1272"/>
              </w:tabs>
              <w:spacing w:line="238" w:lineRule="auto"/>
              <w:rPr>
                <w:rFonts w:ascii="Times New Roman" w:eastAsia="Times New Roman" w:hAnsi="Times New Roman" w:cs="Times New Roman"/>
              </w:rPr>
            </w:pPr>
          </w:p>
        </w:tc>
      </w:tr>
      <w:tr w:rsidR="00ED0C47" w:rsidRPr="00ED0C47" w:rsidTr="006B723F">
        <w:tc>
          <w:tcPr>
            <w:tcW w:w="10833"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Описание проекта</w:t>
            </w:r>
          </w:p>
        </w:tc>
      </w:tr>
      <w:tr w:rsidR="00ED0C47" w:rsidRPr="00ED0C47" w:rsidTr="006B723F">
        <w:tc>
          <w:tcPr>
            <w:tcW w:w="198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Основание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для разработки проекта</w:t>
            </w:r>
          </w:p>
        </w:tc>
        <w:tc>
          <w:tcPr>
            <w:tcW w:w="884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Традиционная среда,  которая требует обновления,  современных пособий, оборудования.</w:t>
            </w:r>
          </w:p>
        </w:tc>
      </w:tr>
      <w:tr w:rsidR="00ED0C47" w:rsidRPr="00ED0C47" w:rsidTr="006B723F">
        <w:tc>
          <w:tcPr>
            <w:tcW w:w="198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Цель проекта</w:t>
            </w:r>
          </w:p>
        </w:tc>
        <w:tc>
          <w:tcPr>
            <w:tcW w:w="884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Создание инновационной среды</w:t>
            </w:r>
          </w:p>
        </w:tc>
      </w:tr>
      <w:tr w:rsidR="00ED0C47" w:rsidRPr="00ED0C47" w:rsidTr="006B723F">
        <w:tc>
          <w:tcPr>
            <w:tcW w:w="198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Задачи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tc>
        <w:tc>
          <w:tcPr>
            <w:tcW w:w="884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1.составить технологические карту изменения группы;</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 составить  развернутый план;</w:t>
            </w:r>
          </w:p>
          <w:p w:rsidR="00ED0C47" w:rsidRPr="00ED0C47" w:rsidRDefault="00ED0C47" w:rsidP="006B723F">
            <w:pPr>
              <w:tabs>
                <w:tab w:val="left" w:pos="1272"/>
              </w:tabs>
              <w:spacing w:line="238" w:lineRule="auto"/>
              <w:rPr>
                <w:rFonts w:ascii="Times New Roman" w:eastAsia="Times New Roman" w:hAnsi="Times New Roman" w:cs="Times New Roman"/>
              </w:rPr>
            </w:pPr>
          </w:p>
        </w:tc>
      </w:tr>
      <w:tr w:rsidR="00ED0C47" w:rsidRPr="00ED0C47" w:rsidTr="006B723F">
        <w:tc>
          <w:tcPr>
            <w:tcW w:w="198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Результат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84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1. педагоги   более 30% активно принимают участие в проекте;</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 разработка проектов для участия в грантовом конкурсе;</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3. разработаны пособия, игры, методические   разработки и т.д.;</w:t>
            </w:r>
          </w:p>
        </w:tc>
      </w:tr>
      <w:tr w:rsidR="00ED0C47" w:rsidRPr="00ED0C47" w:rsidTr="006B723F">
        <w:tc>
          <w:tcPr>
            <w:tcW w:w="198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Критерии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успеха 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84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1. содана инновационная среда</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  Активное и качественное участие педагогов в проекте;</w:t>
            </w:r>
          </w:p>
        </w:tc>
      </w:tr>
      <w:tr w:rsidR="00ED0C47" w:rsidRPr="00ED0C47" w:rsidTr="006B723F">
        <w:tc>
          <w:tcPr>
            <w:tcW w:w="1986" w:type="dxa"/>
          </w:tcPr>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Период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реализации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84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Срок реализации проекта – 3 года (2025 – 2027г.г.).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Реализация проекта планируется в три этапа.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I этап – организационно-прогностический - январь 2025 - октябрь 2025 года.</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2этап - проектно-деятельностный - ноябрь 2025 –июнь 2026 года.</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3 этап – аналитико-обобщающий – июль 2026- декабрь 2027 года.</w:t>
            </w:r>
          </w:p>
        </w:tc>
      </w:tr>
      <w:tr w:rsidR="00ED0C47" w:rsidRPr="00ED0C47" w:rsidTr="006B723F">
        <w:tc>
          <w:tcPr>
            <w:tcW w:w="1986"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Риски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реализации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84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1. Срыв сроков реализации проекта;</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 повышенная тревога у части педагогов, связанная с реализацией проекта;</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3. часть педагогов не смогут соответствовать требованиям современного законодательства в образовании;</w:t>
            </w:r>
          </w:p>
        </w:tc>
      </w:tr>
    </w:tbl>
    <w:p w:rsidR="00ED0C47" w:rsidRPr="00ED0C47" w:rsidRDefault="00ED0C47" w:rsidP="00ED0C47">
      <w:pPr>
        <w:tabs>
          <w:tab w:val="left" w:pos="1272"/>
        </w:tabs>
        <w:spacing w:line="238" w:lineRule="auto"/>
        <w:jc w:val="both"/>
        <w:rPr>
          <w:rFonts w:ascii="Times New Roman" w:hAnsi="Times New Roman" w:cs="Times New Roman"/>
          <w:lang w:val="ru-RU"/>
        </w:rPr>
      </w:pPr>
      <w:r w:rsidRPr="00ED0C47">
        <w:rPr>
          <w:rFonts w:ascii="Times New Roman" w:hAnsi="Times New Roman" w:cs="Times New Roman"/>
          <w:lang w:val="ru-RU"/>
        </w:rPr>
        <w:t>План основных мероприятий по реализации проекта «Инновационная среда-современная площадка для развития детей»</w:t>
      </w:r>
    </w:p>
    <w:p w:rsidR="00ED0C47" w:rsidRPr="00ED0C47" w:rsidRDefault="00ED0C47" w:rsidP="00ED0C47">
      <w:pPr>
        <w:tabs>
          <w:tab w:val="left" w:pos="1272"/>
        </w:tabs>
        <w:spacing w:line="238" w:lineRule="auto"/>
        <w:jc w:val="both"/>
        <w:rPr>
          <w:rFonts w:ascii="Times New Roman" w:hAnsi="Times New Roman" w:cs="Times New Roman"/>
          <w:lang w:val="ru-RU"/>
        </w:rPr>
      </w:pPr>
    </w:p>
    <w:tbl>
      <w:tblPr>
        <w:tblStyle w:val="ac"/>
        <w:tblW w:w="10916" w:type="dxa"/>
        <w:tblInd w:w="-885" w:type="dxa"/>
        <w:tblLook w:val="04A0"/>
      </w:tblPr>
      <w:tblGrid>
        <w:gridCol w:w="2127"/>
        <w:gridCol w:w="8789"/>
      </w:tblGrid>
      <w:tr w:rsidR="00ED0C47" w:rsidRPr="00ED0C47" w:rsidTr="006B723F">
        <w:tc>
          <w:tcPr>
            <w:tcW w:w="212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Период реализации проекта</w:t>
            </w:r>
          </w:p>
        </w:tc>
        <w:tc>
          <w:tcPr>
            <w:tcW w:w="8789"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Мероприятия, направленные на реализацию проекта</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p>
        </w:tc>
      </w:tr>
      <w:tr w:rsidR="00ED0C47" w:rsidRPr="00ED0C47" w:rsidTr="006B723F">
        <w:tc>
          <w:tcPr>
            <w:tcW w:w="2127" w:type="dxa"/>
          </w:tcPr>
          <w:p w:rsidR="00ED0C47" w:rsidRPr="00ED0C47" w:rsidRDefault="00ED0C47" w:rsidP="006B723F">
            <w:pPr>
              <w:tabs>
                <w:tab w:val="left" w:pos="1272"/>
              </w:tabs>
              <w:spacing w:line="238" w:lineRule="auto"/>
              <w:rPr>
                <w:rFonts w:ascii="Times New Roman" w:eastAsia="Times New Roman" w:hAnsi="Times New Roman" w:cs="Times New Roman"/>
                <w:sz w:val="24"/>
                <w:szCs w:val="24"/>
              </w:rPr>
            </w:pPr>
            <w:r w:rsidRPr="00ED0C47">
              <w:rPr>
                <w:rFonts w:ascii="Times New Roman" w:eastAsia="Times New Roman" w:hAnsi="Times New Roman" w:cs="Times New Roman"/>
              </w:rPr>
              <w:t>I этап – организационно-прогностический ежегодно</w:t>
            </w:r>
          </w:p>
        </w:tc>
        <w:tc>
          <w:tcPr>
            <w:tcW w:w="8789"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Анализы:</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 по содержанию современной среды;</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-участие педагогов в конкурсах, фестивалях, семинарах по данным направлениям;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-обогащение  инновационной развивающей предметно-пространственной среды; </w:t>
            </w:r>
          </w:p>
        </w:tc>
      </w:tr>
      <w:tr w:rsidR="00ED0C47" w:rsidRPr="00ED0C47" w:rsidTr="006B723F">
        <w:tc>
          <w:tcPr>
            <w:tcW w:w="2127"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2этап - проектно-деятельностный –май  2025 –май 2026 года</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p>
        </w:tc>
        <w:tc>
          <w:tcPr>
            <w:tcW w:w="8789"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Анализ промежуточных результатов в части результатов образовательного процесса: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соответствие  РППС  задачам  в  ОП ДО;</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 качество образовательной деятельности после реализации проекта;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Анализ промежуточных результатов в части качества профессионального мастерства педагогов: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анализ участия педагогов в конкурсах, выставках, конференциях, семинарах и т.п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lastRenderedPageBreak/>
              <w:t xml:space="preserve"> Анализ промежуточных результатов в части качества развивающей предметнопространственной среды: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анализ условий, созданных в группе  после реализации проекта;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анализ участия родителей (законных представителей) в совершенствовании РППС в группе по данному направлению;</w:t>
            </w:r>
          </w:p>
        </w:tc>
      </w:tr>
      <w:tr w:rsidR="00ED0C47" w:rsidRPr="00ED0C47" w:rsidTr="006B723F">
        <w:tc>
          <w:tcPr>
            <w:tcW w:w="2127"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rPr>
              <w:lastRenderedPageBreak/>
              <w:t>3 этап – аналитико-обобщающий – май 2026- декабрь 2027 года</w:t>
            </w:r>
          </w:p>
        </w:tc>
        <w:tc>
          <w:tcPr>
            <w:tcW w:w="8789"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Анализ эффективности  проекта «Инновационная среда-современная площадка для развития детей»;</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Выявление уровня профессиональной компетенции педагогов по реализации проекта;</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hAnsi="Times New Roman" w:cs="Times New Roman"/>
              </w:rPr>
              <w:t xml:space="preserve">Оформление методических материалов, наработанных в ходе реализации проекта; обобщение итогов работы МБДОУ по реализации проекта-презентация итогов; </w:t>
            </w:r>
          </w:p>
        </w:tc>
      </w:tr>
    </w:tbl>
    <w:p w:rsidR="00ED0C47" w:rsidRPr="00ED0C47" w:rsidRDefault="00ED0C47" w:rsidP="00ED0C47">
      <w:pPr>
        <w:tabs>
          <w:tab w:val="left" w:pos="1272"/>
        </w:tabs>
        <w:spacing w:line="238" w:lineRule="auto"/>
        <w:rPr>
          <w:rFonts w:ascii="Times New Roman" w:eastAsia="Times New Roman" w:hAnsi="Times New Roman" w:cs="Times New Roman"/>
          <w:b/>
        </w:rPr>
      </w:pPr>
      <w:r w:rsidRPr="00ED0C47">
        <w:rPr>
          <w:rFonts w:ascii="Times New Roman" w:eastAsia="Times New Roman" w:hAnsi="Times New Roman" w:cs="Times New Roman"/>
          <w:b/>
        </w:rPr>
        <w:t>Паспорт Проекта 3.1.1.  Управление качеством образования</w:t>
      </w:r>
    </w:p>
    <w:p w:rsidR="00ED0C47" w:rsidRPr="00ED0C47" w:rsidRDefault="00ED0C47" w:rsidP="00ED0C47">
      <w:pPr>
        <w:tabs>
          <w:tab w:val="left" w:pos="1272"/>
        </w:tabs>
        <w:spacing w:line="238" w:lineRule="auto"/>
        <w:rPr>
          <w:rFonts w:ascii="Times New Roman" w:eastAsia="Times New Roman" w:hAnsi="Times New Roman" w:cs="Times New Roman"/>
        </w:rPr>
      </w:pPr>
    </w:p>
    <w:tbl>
      <w:tblPr>
        <w:tblStyle w:val="ac"/>
        <w:tblW w:w="0" w:type="auto"/>
        <w:tblInd w:w="-885" w:type="dxa"/>
        <w:tblLook w:val="04A0"/>
      </w:tblPr>
      <w:tblGrid>
        <w:gridCol w:w="1788"/>
        <w:gridCol w:w="7953"/>
      </w:tblGrid>
      <w:tr w:rsidR="00ED0C47" w:rsidRPr="00ED0C47" w:rsidTr="006B723F">
        <w:tc>
          <w:tcPr>
            <w:tcW w:w="1844"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Наименование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(тема) 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989"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Управление качеством образования </w:t>
            </w:r>
          </w:p>
        </w:tc>
      </w:tr>
      <w:tr w:rsidR="00ED0C47" w:rsidRPr="00ED0C47" w:rsidTr="006B723F">
        <w:tc>
          <w:tcPr>
            <w:tcW w:w="1844"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Руководитель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989"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Заведующий –Хозяинова Э.В.</w:t>
            </w:r>
          </w:p>
        </w:tc>
      </w:tr>
      <w:tr w:rsidR="00ED0C47" w:rsidRPr="00ED0C47" w:rsidTr="006B723F">
        <w:tc>
          <w:tcPr>
            <w:tcW w:w="1844"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Участники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989"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Администрация, воспитатели и специалисты дошкольного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образовательного учреждения, родители (законные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представители) воспитанников учреждения.</w:t>
            </w:r>
          </w:p>
          <w:p w:rsidR="00ED0C47" w:rsidRPr="00ED0C47" w:rsidRDefault="00ED0C47" w:rsidP="006B723F">
            <w:pPr>
              <w:tabs>
                <w:tab w:val="left" w:pos="1272"/>
              </w:tabs>
              <w:spacing w:line="238" w:lineRule="auto"/>
              <w:rPr>
                <w:rFonts w:ascii="Times New Roman" w:eastAsia="Times New Roman" w:hAnsi="Times New Roman" w:cs="Times New Roman"/>
              </w:rPr>
            </w:pPr>
          </w:p>
        </w:tc>
      </w:tr>
      <w:tr w:rsidR="00ED0C47" w:rsidRPr="00ED0C47" w:rsidTr="006B723F">
        <w:tc>
          <w:tcPr>
            <w:tcW w:w="10833" w:type="dxa"/>
            <w:gridSpan w:val="2"/>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Описание проекта</w:t>
            </w:r>
          </w:p>
        </w:tc>
      </w:tr>
      <w:tr w:rsidR="00ED0C47" w:rsidRPr="00ED0C47" w:rsidTr="006B723F">
        <w:tc>
          <w:tcPr>
            <w:tcW w:w="1844" w:type="dxa"/>
          </w:tcPr>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Основание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для разработки проекта</w:t>
            </w:r>
          </w:p>
        </w:tc>
        <w:tc>
          <w:tcPr>
            <w:tcW w:w="8989"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В соответствии с требованиями нормативных документов в МБДОУ</w:t>
            </w:r>
          </w:p>
          <w:p w:rsidR="00ED0C47" w:rsidRPr="00ED0C47" w:rsidRDefault="00ED0C47" w:rsidP="006B723F">
            <w:pPr>
              <w:tabs>
                <w:tab w:val="left" w:pos="1272"/>
              </w:tabs>
              <w:spacing w:line="238" w:lineRule="auto"/>
              <w:jc w:val="both"/>
              <w:rPr>
                <w:rFonts w:ascii="Times New Roman" w:eastAsia="Times New Roman" w:hAnsi="Times New Roman" w:cs="Times New Roman"/>
              </w:rPr>
            </w:pPr>
            <w:r w:rsidRPr="00ED0C47">
              <w:rPr>
                <w:rFonts w:ascii="Times New Roman" w:eastAsia="Times New Roman" w:hAnsi="Times New Roman" w:cs="Times New Roman"/>
              </w:rPr>
              <w:t xml:space="preserve">имеются локальные нормативные акты, регламентирующие реализацию процедур оценки качества образования в МБДОУ. Разработана модель содержания ВСОКО, определены объекты ВСОКО, методы контроля и оценки. Разработана процедура проведения ВСОКО и определена ее организационно-функциональная структура. Для обеспечения эффективного управленческого контроля за функционированием ВСОКО разработана « Положение о ВСОКО». Оценка качества образования проводится в соответствии с разработанными оценочными листами. Вместе с тем, результаты оценки качества образования в МБДОУ  выявили проблемные места в образовательном процессе, во взаимодействии с родителями (законными представителями), в повышении профессионального мастерства педагогов, в построении РППС. </w:t>
            </w:r>
          </w:p>
        </w:tc>
      </w:tr>
      <w:tr w:rsidR="00ED0C47" w:rsidRPr="00ED0C47" w:rsidTr="006B723F">
        <w:tc>
          <w:tcPr>
            <w:tcW w:w="1844"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Цель проекта</w:t>
            </w:r>
          </w:p>
        </w:tc>
        <w:tc>
          <w:tcPr>
            <w:tcW w:w="8989"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Создать условия для повышения качества образования в МБДОУ</w:t>
            </w:r>
          </w:p>
        </w:tc>
      </w:tr>
      <w:tr w:rsidR="00ED0C47" w:rsidRPr="00ED0C47" w:rsidTr="006B723F">
        <w:tc>
          <w:tcPr>
            <w:tcW w:w="1844"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Задачи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tc>
        <w:tc>
          <w:tcPr>
            <w:tcW w:w="8989"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1.Создать условия для повышения качества образовательного процесса;</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 создать условия для повышения качества взаимодействия с родителями (законными представителями)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3. создать условия для повышения уровня профессионального мастерства педагогических работников;</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4. совершенствовать развивающую предметно пространственную среду в соответствии с ФГОС ДО, ФОП ДО.</w:t>
            </w:r>
          </w:p>
        </w:tc>
      </w:tr>
      <w:tr w:rsidR="00ED0C47" w:rsidRPr="00ED0C47" w:rsidTr="006B723F">
        <w:tc>
          <w:tcPr>
            <w:tcW w:w="1844"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Результат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989"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1. 100% родителей (законных представителей) принимают участие в оценке качества образования (в ежегодном анкетировании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 педагоги активно применяют активные формы взаимодействия с родителями (законными представителями);</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3. более 90% родителей (законных представителей) по результатам анкетирования отмечают высокое качество взаимодействия с педагогами;</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4. 75% педагогов по результатам анкетирования педагогов владеют и применяют в своей деятельности современные технологии;</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5. 50% педагогов активно принимают участие в конкурсах профессионального мастерства;</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6. оптимизирован документооборот МБДОУ в части ВСОКО</w:t>
            </w:r>
          </w:p>
        </w:tc>
      </w:tr>
      <w:tr w:rsidR="00ED0C47" w:rsidRPr="00ED0C47" w:rsidTr="006B723F">
        <w:tc>
          <w:tcPr>
            <w:tcW w:w="1844"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Критерии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успеха 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989"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1. Повышение качества деятельности МБДОУ;</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 повышение оценки родителей (законных представителей) качества образования;</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3. активное и качественное участие педагогов в конкурсах профессионального мастерства;</w:t>
            </w:r>
          </w:p>
        </w:tc>
      </w:tr>
      <w:tr w:rsidR="00ED0C47" w:rsidRPr="00ED0C47" w:rsidTr="006B723F">
        <w:tc>
          <w:tcPr>
            <w:tcW w:w="1844" w:type="dxa"/>
          </w:tcPr>
          <w:p w:rsidR="00ED0C47" w:rsidRPr="00ED0C47" w:rsidRDefault="00ED0C47" w:rsidP="006B723F">
            <w:pPr>
              <w:tabs>
                <w:tab w:val="left" w:pos="1272"/>
              </w:tabs>
              <w:spacing w:line="238" w:lineRule="auto"/>
              <w:rPr>
                <w:rFonts w:ascii="Times New Roman" w:eastAsia="Times New Roman" w:hAnsi="Times New Roman" w:cs="Times New Roman"/>
              </w:rPr>
            </w:pP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Период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lastRenderedPageBreak/>
              <w:t xml:space="preserve">реализации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989"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lastRenderedPageBreak/>
              <w:t xml:space="preserve">Срок реализации проекта – 3 года (2025 – 2027г.г.).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Реализация проекта планируется в три этапа.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lastRenderedPageBreak/>
              <w:t>I этап – организационно-прогностический - январь 2025 - октябрь 2025 года.</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2этап - проектно-деятельностный - ноябрь 2025 –июнь 2026 года.</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3 этап – аналитико-обобщающий – июль 2026- декабрь 2027 года.</w:t>
            </w:r>
          </w:p>
        </w:tc>
      </w:tr>
      <w:tr w:rsidR="00ED0C47" w:rsidRPr="00ED0C47" w:rsidTr="006B723F">
        <w:tc>
          <w:tcPr>
            <w:tcW w:w="1844"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lastRenderedPageBreak/>
              <w:t xml:space="preserve">Риски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 xml:space="preserve">реализации </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c>
          <w:tcPr>
            <w:tcW w:w="8989"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1. Срыв сроков реализации проекта;</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 повышенная тревога у части педагогов, связанная с образовательной деятельностью по реализации требований законодательства в дошкольном образовании;</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3. часть педагогов не смогут соответствовать требованиям современного законодательства в образовании;</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4.трудность привлечения родителей к участию в мероприятиях Программы, особенно из проблемных семей;</w:t>
            </w:r>
          </w:p>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5. Недостаток финансового обеспечения проекта.</w:t>
            </w:r>
          </w:p>
          <w:p w:rsidR="00ED0C47" w:rsidRPr="00ED0C47" w:rsidRDefault="00ED0C47" w:rsidP="006B723F">
            <w:pPr>
              <w:tabs>
                <w:tab w:val="left" w:pos="1272"/>
              </w:tabs>
              <w:spacing w:line="238" w:lineRule="auto"/>
              <w:rPr>
                <w:rFonts w:ascii="Times New Roman" w:eastAsia="Times New Roman" w:hAnsi="Times New Roman" w:cs="Times New Roman"/>
              </w:rPr>
            </w:pPr>
          </w:p>
        </w:tc>
      </w:tr>
    </w:tbl>
    <w:p w:rsidR="00ED0C47" w:rsidRPr="00ED0C47" w:rsidRDefault="00ED0C47" w:rsidP="00ED0C47">
      <w:pPr>
        <w:tabs>
          <w:tab w:val="left" w:pos="1272"/>
        </w:tabs>
        <w:spacing w:line="238" w:lineRule="auto"/>
        <w:jc w:val="both"/>
        <w:rPr>
          <w:rFonts w:ascii="Times New Roman" w:hAnsi="Times New Roman" w:cs="Times New Roman"/>
        </w:rPr>
      </w:pPr>
    </w:p>
    <w:p w:rsidR="00ED0C47" w:rsidRPr="00ED0C47" w:rsidRDefault="00ED0C47" w:rsidP="00ED0C47">
      <w:pPr>
        <w:tabs>
          <w:tab w:val="left" w:pos="1272"/>
        </w:tabs>
        <w:spacing w:line="238" w:lineRule="auto"/>
        <w:jc w:val="both"/>
        <w:rPr>
          <w:rFonts w:ascii="Times New Roman" w:hAnsi="Times New Roman" w:cs="Times New Roman"/>
        </w:rPr>
      </w:pPr>
    </w:p>
    <w:p w:rsidR="00ED0C47" w:rsidRPr="00ED0C47" w:rsidRDefault="00ED0C47" w:rsidP="00ED0C47">
      <w:pPr>
        <w:tabs>
          <w:tab w:val="left" w:pos="1272"/>
        </w:tabs>
        <w:spacing w:line="238" w:lineRule="auto"/>
        <w:jc w:val="both"/>
        <w:rPr>
          <w:rFonts w:ascii="Times New Roman" w:hAnsi="Times New Roman" w:cs="Times New Roman"/>
          <w:lang w:val="ru-RU"/>
        </w:rPr>
      </w:pPr>
      <w:r w:rsidRPr="00ED0C47">
        <w:rPr>
          <w:rFonts w:ascii="Times New Roman" w:hAnsi="Times New Roman" w:cs="Times New Roman"/>
          <w:lang w:val="ru-RU"/>
        </w:rPr>
        <w:t>План основных мероприятий по реализации проекта «Управление качеством образования»</w:t>
      </w:r>
    </w:p>
    <w:p w:rsidR="00ED0C47" w:rsidRPr="00ED0C47" w:rsidRDefault="00ED0C47" w:rsidP="00ED0C47">
      <w:pPr>
        <w:tabs>
          <w:tab w:val="left" w:pos="1272"/>
        </w:tabs>
        <w:spacing w:line="238" w:lineRule="auto"/>
        <w:jc w:val="both"/>
        <w:rPr>
          <w:rFonts w:ascii="Times New Roman" w:hAnsi="Times New Roman" w:cs="Times New Roman"/>
          <w:lang w:val="ru-RU"/>
        </w:rPr>
      </w:pPr>
    </w:p>
    <w:tbl>
      <w:tblPr>
        <w:tblStyle w:val="ac"/>
        <w:tblW w:w="0" w:type="auto"/>
        <w:tblInd w:w="-885" w:type="dxa"/>
        <w:tblLook w:val="04A0"/>
      </w:tblPr>
      <w:tblGrid>
        <w:gridCol w:w="1815"/>
        <w:gridCol w:w="7926"/>
      </w:tblGrid>
      <w:tr w:rsidR="00ED0C47" w:rsidRPr="00ED0C47" w:rsidTr="006B723F">
        <w:tc>
          <w:tcPr>
            <w:tcW w:w="1840"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Период реализации проекта</w:t>
            </w:r>
          </w:p>
        </w:tc>
        <w:tc>
          <w:tcPr>
            <w:tcW w:w="8934"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Мероприятия, направленные на реализацию проекта</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p>
        </w:tc>
      </w:tr>
      <w:tr w:rsidR="00ED0C47" w:rsidRPr="00ED0C47" w:rsidTr="006B723F">
        <w:tc>
          <w:tcPr>
            <w:tcW w:w="1840"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I этап – организационно-прогностический ежегодно</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p>
        </w:tc>
        <w:tc>
          <w:tcPr>
            <w:tcW w:w="8934"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Анализы:</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 результатов  освоения ОП ДО;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-участия воспитанников в различных мероприятиях;</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созданных условий для повышения качества при взаимодействии с родителями;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-созданных условий для повышения качества профессионального мастерства педагогов;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w:t>
            </w:r>
            <w:r w:rsidRPr="00ED0C47">
              <w:rPr>
                <w:rFonts w:ascii="Times New Roman" w:hAnsi="Times New Roman" w:cs="Times New Roman"/>
                <w:b/>
              </w:rPr>
              <w:t xml:space="preserve">контроль качества подготовки педагогов к образовательной деятельности, </w:t>
            </w:r>
            <w:r w:rsidRPr="00ED0C47">
              <w:rPr>
                <w:rFonts w:ascii="Times New Roman" w:hAnsi="Times New Roman" w:cs="Times New Roman"/>
              </w:rPr>
              <w:t>качества реализации образовательной программы, применения педагогами методик и технологий,</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-участие педагогов в конкурсах, фестивалях, семинарах и т.п.;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-качества развивающей предметно-пространственной среды; участия родителей в совершенствовании РППС;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-производственного контроля  и ВСОКО</w:t>
            </w:r>
          </w:p>
        </w:tc>
      </w:tr>
      <w:tr w:rsidR="00ED0C47" w:rsidRPr="00ED0C47" w:rsidTr="006B723F">
        <w:tc>
          <w:tcPr>
            <w:tcW w:w="1840" w:type="dxa"/>
          </w:tcPr>
          <w:p w:rsidR="00ED0C47" w:rsidRPr="00ED0C47" w:rsidRDefault="00ED0C47" w:rsidP="006B723F">
            <w:pPr>
              <w:tabs>
                <w:tab w:val="left" w:pos="1272"/>
              </w:tabs>
              <w:spacing w:line="238" w:lineRule="auto"/>
              <w:rPr>
                <w:rFonts w:ascii="Times New Roman" w:eastAsia="Times New Roman" w:hAnsi="Times New Roman" w:cs="Times New Roman"/>
              </w:rPr>
            </w:pPr>
            <w:r w:rsidRPr="00ED0C47">
              <w:rPr>
                <w:rFonts w:ascii="Times New Roman" w:eastAsia="Times New Roman" w:hAnsi="Times New Roman" w:cs="Times New Roman"/>
              </w:rPr>
              <w:t>2этап - проектно-деятельностный –май  2025 –май 2026 года</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p>
        </w:tc>
        <w:tc>
          <w:tcPr>
            <w:tcW w:w="8934"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Анализ промежуточных результатов по управлению повышением качества образования в части результатов образовательного процесса: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соответствие результатов освоения ОПДО требованиям ФГОС ДО, ФОП ДО;</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 анализ участия воспитанников в  конкурсах, спортивных мероприятиях;</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 качество образовательной деятельности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Анализ промежуточных результатов по управлению повышением качества образования в части взаимодействии с родителями (законными представителями):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качество взаимодействия педагогов с родителями в процессе воспитания и обучения  Анализ промежуточных результатов по управлению качеством образования в части качества профессионального мастерства педагогов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качество реализации образовательной программы, применения педагогами методик и технологий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качество работы с молодыми специалистами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анализ участия педагогов в конкурсах, выставках, конференциях, семинарах и т.п - участие и качество участия педагогов в муниципальном этапе конкурса «Воспитатель года»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Анализ промежуточных результатов по управлению повышением качества образования в части качества развивающей предметнопространственной среды: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анализ условий, созданных в ДОО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анализ потребностей учреждения для осуществления педагогического и технического проектирования развивающей предметнопространственной среды.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анализ обеспечения контролируемого доступа участников образовательного процесса к информационным образовательным ресурсам в сети интернет </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 xml:space="preserve">- анализ участия родителей (законных представителей) в совершенствовании РППС в группах и на площадках ДОО </w:t>
            </w:r>
          </w:p>
        </w:tc>
      </w:tr>
      <w:tr w:rsidR="00ED0C47" w:rsidRPr="00ED0C47" w:rsidTr="006B723F">
        <w:tc>
          <w:tcPr>
            <w:tcW w:w="1840" w:type="dxa"/>
          </w:tcPr>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eastAsia="Times New Roman" w:hAnsi="Times New Roman" w:cs="Times New Roman"/>
              </w:rPr>
              <w:t xml:space="preserve">3 этап – аналитико-обобщающий – май 2027- декабрь </w:t>
            </w:r>
            <w:r w:rsidRPr="00ED0C47">
              <w:rPr>
                <w:rFonts w:ascii="Times New Roman" w:eastAsia="Times New Roman" w:hAnsi="Times New Roman" w:cs="Times New Roman"/>
              </w:rPr>
              <w:lastRenderedPageBreak/>
              <w:t>2027 года</w:t>
            </w:r>
          </w:p>
        </w:tc>
        <w:tc>
          <w:tcPr>
            <w:tcW w:w="8934" w:type="dxa"/>
          </w:tcPr>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lastRenderedPageBreak/>
              <w:t>Анализ эффективности и оптимальности созданной в МБДОУ модели управления качеством образования:</w:t>
            </w:r>
          </w:p>
          <w:p w:rsidR="00ED0C47" w:rsidRPr="00ED0C47" w:rsidRDefault="00ED0C47" w:rsidP="006B723F">
            <w:pPr>
              <w:tabs>
                <w:tab w:val="left" w:pos="1272"/>
              </w:tabs>
              <w:spacing w:line="238" w:lineRule="auto"/>
              <w:jc w:val="both"/>
              <w:rPr>
                <w:rFonts w:ascii="Times New Roman" w:hAnsi="Times New Roman" w:cs="Times New Roman"/>
              </w:rPr>
            </w:pPr>
            <w:r w:rsidRPr="00ED0C47">
              <w:rPr>
                <w:rFonts w:ascii="Times New Roman" w:hAnsi="Times New Roman" w:cs="Times New Roman"/>
              </w:rPr>
              <w:t>Выявление уровня профессиональной компетенции педагогов в вопросах качества образования;</w:t>
            </w:r>
          </w:p>
          <w:p w:rsidR="00ED0C47" w:rsidRPr="00ED0C47" w:rsidRDefault="00ED0C47" w:rsidP="006B723F">
            <w:pPr>
              <w:tabs>
                <w:tab w:val="left" w:pos="1272"/>
              </w:tabs>
              <w:spacing w:line="238" w:lineRule="auto"/>
              <w:jc w:val="both"/>
              <w:rPr>
                <w:rFonts w:ascii="Times New Roman" w:eastAsia="Times New Roman" w:hAnsi="Times New Roman" w:cs="Times New Roman"/>
                <w:sz w:val="24"/>
                <w:szCs w:val="24"/>
              </w:rPr>
            </w:pPr>
            <w:r w:rsidRPr="00ED0C47">
              <w:rPr>
                <w:rFonts w:ascii="Times New Roman" w:hAnsi="Times New Roman" w:cs="Times New Roman"/>
              </w:rPr>
              <w:lastRenderedPageBreak/>
              <w:t xml:space="preserve">Оформление методических материалов, наработанных в ходе реализации проекта; обобщение итогов работы МБДОУ по реализации проекта-презентация итогов </w:t>
            </w:r>
          </w:p>
        </w:tc>
      </w:tr>
    </w:tbl>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both"/>
        <w:rPr>
          <w:rFonts w:ascii="Times New Roman" w:eastAsia="Times New Roman" w:hAnsi="Times New Roman" w:cs="Times New Roman"/>
          <w:sz w:val="24"/>
          <w:szCs w:val="24"/>
          <w:lang w:val="ru-RU"/>
        </w:rPr>
      </w:pPr>
    </w:p>
    <w:p w:rsidR="00ED0C47" w:rsidRPr="00ED0C47" w:rsidRDefault="00ED0C47" w:rsidP="00ED0C47">
      <w:pPr>
        <w:tabs>
          <w:tab w:val="left" w:pos="1272"/>
        </w:tabs>
        <w:spacing w:line="238" w:lineRule="auto"/>
        <w:jc w:val="center"/>
        <w:rPr>
          <w:rFonts w:ascii="Times New Roman" w:eastAsia="Times New Roman" w:hAnsi="Times New Roman" w:cs="Times New Roman"/>
          <w:sz w:val="24"/>
          <w:szCs w:val="24"/>
          <w:lang w:val="ru-RU"/>
        </w:rPr>
      </w:pPr>
    </w:p>
    <w:p w:rsidR="00ED0C47" w:rsidRPr="00ED0C47" w:rsidRDefault="00ED0C47">
      <w:pPr>
        <w:pStyle w:val="a3"/>
        <w:rPr>
          <w:sz w:val="17"/>
          <w:lang w:val="ru-RU"/>
        </w:rPr>
      </w:pPr>
    </w:p>
    <w:sectPr w:rsidR="00ED0C47" w:rsidRPr="00ED0C47" w:rsidSect="0064775A">
      <w:type w:val="continuous"/>
      <w:pgSz w:w="12240" w:h="16820"/>
      <w:pgMar w:top="1940" w:right="1800" w:bottom="28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2237102"/>
    </w:sdtPr>
    <w:sdtEndPr/>
    <w:sdtContent>
      <w:p w:rsidR="00386647" w:rsidRDefault="00ED0C47">
        <w:pPr>
          <w:pStyle w:val="aa"/>
          <w:jc w:val="center"/>
        </w:pPr>
        <w:r>
          <w:fldChar w:fldCharType="begin"/>
        </w:r>
        <w:r>
          <w:instrText>PAGE   \* MERGEFORMAT</w:instrText>
        </w:r>
        <w:r>
          <w:fldChar w:fldCharType="separate"/>
        </w:r>
        <w:r>
          <w:rPr>
            <w:noProof/>
          </w:rPr>
          <w:t>2</w:t>
        </w:r>
        <w:r>
          <w:fldChar w:fldCharType="end"/>
        </w:r>
      </w:p>
    </w:sdtContent>
  </w:sdt>
  <w:p w:rsidR="00386647" w:rsidRDefault="00ED0C47">
    <w:pPr>
      <w:pStyle w:val="aa"/>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62AC1"/>
    <w:multiLevelType w:val="multilevel"/>
    <w:tmpl w:val="07F62AC1"/>
    <w:lvl w:ilvl="0">
      <w:start w:val="1"/>
      <w:numFmt w:val="decimal"/>
      <w:lvlText w:val="%1."/>
      <w:lvlJc w:val="lef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
    <w:nsid w:val="41550B84"/>
    <w:multiLevelType w:val="multilevel"/>
    <w:tmpl w:val="41550B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7604E2B"/>
    <w:multiLevelType w:val="multilevel"/>
    <w:tmpl w:val="57604E2B"/>
    <w:lvl w:ilvl="0">
      <w:start w:val="1"/>
      <w:numFmt w:val="decimal"/>
      <w:lvlText w:val="%1."/>
      <w:lvlJc w:val="left"/>
      <w:pPr>
        <w:ind w:left="2160" w:hanging="360"/>
      </w:pPr>
      <w:rPr>
        <w:rFonts w:hint="default"/>
      </w:rPr>
    </w:lvl>
    <w:lvl w:ilvl="1">
      <w:start w:val="3"/>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240" w:hanging="144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compat>
  <w:rsids>
    <w:rsidRoot w:val="0064775A"/>
    <w:rsid w:val="0064775A"/>
    <w:rsid w:val="00ED0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477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4775A"/>
    <w:tblPr>
      <w:tblInd w:w="0" w:type="dxa"/>
      <w:tblCellMar>
        <w:top w:w="0" w:type="dxa"/>
        <w:left w:w="0" w:type="dxa"/>
        <w:bottom w:w="0" w:type="dxa"/>
        <w:right w:w="0" w:type="dxa"/>
      </w:tblCellMar>
    </w:tblPr>
  </w:style>
  <w:style w:type="paragraph" w:styleId="a3">
    <w:name w:val="Title"/>
    <w:basedOn w:val="a"/>
    <w:uiPriority w:val="1"/>
    <w:qFormat/>
    <w:rsid w:val="0064775A"/>
    <w:pPr>
      <w:spacing w:before="4"/>
    </w:pPr>
    <w:rPr>
      <w:rFonts w:ascii="Times New Roman" w:eastAsia="Times New Roman" w:hAnsi="Times New Roman" w:cs="Times New Roman"/>
    </w:rPr>
  </w:style>
  <w:style w:type="paragraph" w:styleId="a4">
    <w:name w:val="List Paragraph"/>
    <w:basedOn w:val="a"/>
    <w:uiPriority w:val="34"/>
    <w:qFormat/>
    <w:rsid w:val="0064775A"/>
  </w:style>
  <w:style w:type="paragraph" w:customStyle="1" w:styleId="TableParagraph">
    <w:name w:val="Table Paragraph"/>
    <w:basedOn w:val="a"/>
    <w:uiPriority w:val="1"/>
    <w:qFormat/>
    <w:rsid w:val="0064775A"/>
  </w:style>
  <w:style w:type="character" w:styleId="a5">
    <w:name w:val="Hyperlink"/>
    <w:basedOn w:val="a0"/>
    <w:uiPriority w:val="99"/>
    <w:unhideWhenUsed/>
    <w:qFormat/>
    <w:rsid w:val="00ED0C47"/>
    <w:rPr>
      <w:color w:val="0000FF"/>
      <w:u w:val="single"/>
    </w:rPr>
  </w:style>
  <w:style w:type="paragraph" w:styleId="a6">
    <w:name w:val="Balloon Text"/>
    <w:basedOn w:val="a"/>
    <w:link w:val="a7"/>
    <w:uiPriority w:val="99"/>
    <w:semiHidden/>
    <w:unhideWhenUsed/>
    <w:qFormat/>
    <w:rsid w:val="00ED0C47"/>
    <w:pPr>
      <w:widowControl/>
      <w:autoSpaceDE/>
      <w:autoSpaceDN/>
    </w:pPr>
    <w:rPr>
      <w:rFonts w:ascii="Segoe UI" w:eastAsiaTheme="minorEastAsia" w:hAnsi="Segoe UI" w:cs="Segoe UI"/>
      <w:sz w:val="18"/>
      <w:szCs w:val="18"/>
      <w:lang w:val="ru-RU" w:eastAsia="ru-RU"/>
    </w:rPr>
  </w:style>
  <w:style w:type="character" w:customStyle="1" w:styleId="a7">
    <w:name w:val="Текст выноски Знак"/>
    <w:basedOn w:val="a0"/>
    <w:link w:val="a6"/>
    <w:uiPriority w:val="99"/>
    <w:semiHidden/>
    <w:qFormat/>
    <w:rsid w:val="00ED0C47"/>
    <w:rPr>
      <w:rFonts w:ascii="Segoe UI" w:eastAsiaTheme="minorEastAsia" w:hAnsi="Segoe UI" w:cs="Segoe UI"/>
      <w:sz w:val="18"/>
      <w:szCs w:val="18"/>
      <w:lang w:val="ru-RU" w:eastAsia="ru-RU"/>
    </w:rPr>
  </w:style>
  <w:style w:type="paragraph" w:styleId="a8">
    <w:name w:val="header"/>
    <w:basedOn w:val="a"/>
    <w:link w:val="a9"/>
    <w:uiPriority w:val="99"/>
    <w:unhideWhenUsed/>
    <w:qFormat/>
    <w:rsid w:val="00ED0C47"/>
    <w:pPr>
      <w:widowControl/>
      <w:tabs>
        <w:tab w:val="center" w:pos="4677"/>
        <w:tab w:val="right" w:pos="9355"/>
      </w:tabs>
      <w:autoSpaceDE/>
      <w:autoSpaceDN/>
    </w:pPr>
    <w:rPr>
      <w:rFonts w:ascii="Times New Roman" w:eastAsiaTheme="minorEastAsia" w:hAnsi="Times New Roman" w:cs="Times New Roman"/>
      <w:lang w:val="ru-RU" w:eastAsia="ru-RU"/>
    </w:rPr>
  </w:style>
  <w:style w:type="character" w:customStyle="1" w:styleId="a9">
    <w:name w:val="Верхний колонтитул Знак"/>
    <w:basedOn w:val="a0"/>
    <w:link w:val="a8"/>
    <w:uiPriority w:val="99"/>
    <w:qFormat/>
    <w:rsid w:val="00ED0C47"/>
    <w:rPr>
      <w:rFonts w:ascii="Times New Roman" w:eastAsiaTheme="minorEastAsia" w:hAnsi="Times New Roman" w:cs="Times New Roman"/>
      <w:lang w:val="ru-RU" w:eastAsia="ru-RU"/>
    </w:rPr>
  </w:style>
  <w:style w:type="paragraph" w:styleId="aa">
    <w:name w:val="footer"/>
    <w:basedOn w:val="a"/>
    <w:link w:val="ab"/>
    <w:uiPriority w:val="99"/>
    <w:unhideWhenUsed/>
    <w:qFormat/>
    <w:rsid w:val="00ED0C47"/>
    <w:pPr>
      <w:widowControl/>
      <w:tabs>
        <w:tab w:val="center" w:pos="4677"/>
        <w:tab w:val="right" w:pos="9355"/>
      </w:tabs>
      <w:autoSpaceDE/>
      <w:autoSpaceDN/>
    </w:pPr>
    <w:rPr>
      <w:rFonts w:ascii="Times New Roman" w:eastAsiaTheme="minorEastAsia" w:hAnsi="Times New Roman" w:cs="Times New Roman"/>
      <w:lang w:val="ru-RU" w:eastAsia="ru-RU"/>
    </w:rPr>
  </w:style>
  <w:style w:type="character" w:customStyle="1" w:styleId="ab">
    <w:name w:val="Нижний колонтитул Знак"/>
    <w:basedOn w:val="a0"/>
    <w:link w:val="aa"/>
    <w:uiPriority w:val="99"/>
    <w:qFormat/>
    <w:rsid w:val="00ED0C47"/>
    <w:rPr>
      <w:rFonts w:ascii="Times New Roman" w:eastAsiaTheme="minorEastAsia" w:hAnsi="Times New Roman" w:cs="Times New Roman"/>
      <w:lang w:val="ru-RU" w:eastAsia="ru-RU"/>
    </w:rPr>
  </w:style>
  <w:style w:type="table" w:styleId="ac">
    <w:name w:val="Table Grid"/>
    <w:basedOn w:val="a1"/>
    <w:uiPriority w:val="59"/>
    <w:qFormat/>
    <w:rsid w:val="00ED0C47"/>
    <w:pPr>
      <w:widowControl/>
      <w:autoSpaceDE/>
      <w:autoSpaceDN/>
    </w:pPr>
    <w:rPr>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qFormat/>
    <w:rsid w:val="00ED0C47"/>
    <w:pPr>
      <w:widowControl/>
      <w:autoSpaceDE/>
      <w:autoSpaceDN/>
    </w:pPr>
    <w:rPr>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qFormat/>
    <w:rsid w:val="00ED0C47"/>
    <w:pPr>
      <w:widowControl/>
      <w:autoSpaceDE/>
      <w:autoSpaceDN/>
    </w:pPr>
    <w:rPr>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qFormat/>
    <w:rsid w:val="00ED0C47"/>
    <w:pPr>
      <w:widowControl/>
      <w:autoSpaceDE/>
      <w:autoSpaceDN/>
    </w:pPr>
    <w:rPr>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ED0C47"/>
    <w:pPr>
      <w:widowControl/>
      <w:autoSpaceDE/>
      <w:autoSpaceDN/>
    </w:pPr>
    <w:rPr>
      <w:lang w:val="ru-RU"/>
    </w:rPr>
  </w:style>
  <w:style w:type="table" w:customStyle="1" w:styleId="31">
    <w:name w:val="Сетка таблицы31"/>
    <w:basedOn w:val="a1"/>
    <w:uiPriority w:val="59"/>
    <w:qFormat/>
    <w:rsid w:val="00ED0C47"/>
    <w:pPr>
      <w:widowControl/>
      <w:autoSpaceDE/>
      <w:autoSpaceDN/>
    </w:pPr>
    <w:rPr>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10375</Words>
  <Characters>59141</Characters>
  <Application>Microsoft Office Word</Application>
  <DocSecurity>0</DocSecurity>
  <Lines>492</Lines>
  <Paragraphs>138</Paragraphs>
  <ScaleCrop>false</ScaleCrop>
  <Company/>
  <LinksUpToDate>false</LinksUpToDate>
  <CharactersWithSpaces>69378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2026-02-13T06:39:00Z</dcterms:created>
  <dcterms:modified xsi:type="dcterms:W3CDTF">2026-02-13T12:28:00Z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2026-02-13T00:00:00Z</vt:filetime>
  </property>
  <property fmtid="{D5CDD505-2E9C-101B-9397-08002B2CF9AE}" pid="3" name="LastSaved">
    <vt:filetime>2026-02-13T00:00:00Z</vt:filetime>
  </property>
</Properties>
</file>